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DC8FC" w14:textId="77777777" w:rsidR="000B31B5" w:rsidRPr="000B31B5" w:rsidRDefault="000B31B5">
      <w:pPr>
        <w:rPr>
          <w:rFonts w:ascii="Century Gothic" w:hAnsi="Century Gothic"/>
          <w:b/>
          <w:bCs/>
        </w:rPr>
      </w:pPr>
      <w:r w:rsidRPr="000B31B5">
        <w:rPr>
          <w:rFonts w:ascii="Century Gothic" w:hAnsi="Century Gothic"/>
          <w:b/>
          <w:bCs/>
        </w:rPr>
        <w:t xml:space="preserve">Purpose of an Ecomap </w:t>
      </w:r>
    </w:p>
    <w:p w14:paraId="1F8766AE" w14:textId="78288B9F" w:rsidR="000B31B5" w:rsidRPr="000B31B5" w:rsidRDefault="000B31B5">
      <w:pPr>
        <w:rPr>
          <w:rFonts w:ascii="Century Gothic" w:hAnsi="Century Gothic"/>
        </w:rPr>
      </w:pPr>
      <w:proofErr w:type="spellStart"/>
      <w:r w:rsidRPr="000B31B5">
        <w:rPr>
          <w:rFonts w:ascii="Century Gothic" w:hAnsi="Century Gothic"/>
          <w:b/>
          <w:bCs/>
        </w:rPr>
        <w:t>Analysing</w:t>
      </w:r>
      <w:proofErr w:type="spellEnd"/>
      <w:r w:rsidRPr="000B31B5">
        <w:rPr>
          <w:rFonts w:ascii="Century Gothic" w:hAnsi="Century Gothic"/>
          <w:b/>
          <w:bCs/>
        </w:rPr>
        <w:t xml:space="preserve"> Relationships:</w:t>
      </w:r>
      <w:r w:rsidRPr="000B31B5">
        <w:rPr>
          <w:rFonts w:ascii="Century Gothic" w:hAnsi="Century Gothic"/>
        </w:rPr>
        <w:t xml:space="preserve"> Ecomaps are essential for examining the nature and intensity of an individual's relationships. They extend beyond family connections to cover various social interactions, offering insights into family dynamics and the mix of supportive and challenging aspects within the family. </w:t>
      </w:r>
    </w:p>
    <w:p w14:paraId="0C972618" w14:textId="0E50FE4E" w:rsidR="000B31B5" w:rsidRPr="000B31B5" w:rsidRDefault="000B31B5">
      <w:pPr>
        <w:rPr>
          <w:rFonts w:ascii="Century Gothic" w:hAnsi="Century Gothic"/>
        </w:rPr>
      </w:pPr>
      <w:r w:rsidRPr="000B31B5">
        <w:rPr>
          <w:rFonts w:ascii="Century Gothic" w:hAnsi="Century Gothic"/>
          <w:b/>
          <w:bCs/>
        </w:rPr>
        <w:t>Identifying Support and Stress Sources:</w:t>
      </w:r>
      <w:r w:rsidRPr="000B31B5">
        <w:rPr>
          <w:rFonts w:ascii="Century Gothic" w:hAnsi="Century Gothic"/>
        </w:rPr>
        <w:t xml:space="preserve"> Ecomaps are instrumental in identifying where support and stress come from, highlighting both positive and negative influences. They assess each family member's links to social support systems, such as housing, income support, counselling, and justice programs, and evaluate the quality of these links. </w:t>
      </w:r>
    </w:p>
    <w:p w14:paraId="2F927B5F" w14:textId="73EFB949" w:rsidR="000B31B5" w:rsidRPr="000B31B5" w:rsidRDefault="000B31B5">
      <w:pPr>
        <w:rPr>
          <w:rFonts w:ascii="Century Gothic" w:hAnsi="Century Gothic"/>
        </w:rPr>
      </w:pPr>
      <w:r w:rsidRPr="000B31B5">
        <w:rPr>
          <w:rFonts w:ascii="Century Gothic" w:hAnsi="Century Gothic"/>
          <w:b/>
          <w:bCs/>
        </w:rPr>
        <w:t>Providing a Comprehensive Overview:</w:t>
      </w:r>
      <w:r w:rsidRPr="000B31B5">
        <w:rPr>
          <w:rFonts w:ascii="Century Gothic" w:hAnsi="Century Gothic"/>
        </w:rPr>
        <w:t xml:space="preserve"> Ecomaps offer a wide-ranging view of a person's interactions with their surroundings, including community ties like friends, </w:t>
      </w:r>
      <w:proofErr w:type="spellStart"/>
      <w:r w:rsidRPr="000B31B5">
        <w:rPr>
          <w:rFonts w:ascii="Century Gothic" w:hAnsi="Century Gothic"/>
        </w:rPr>
        <w:t>neighbours</w:t>
      </w:r>
      <w:proofErr w:type="spellEnd"/>
      <w:r w:rsidRPr="000B31B5">
        <w:rPr>
          <w:rFonts w:ascii="Century Gothic" w:hAnsi="Century Gothic"/>
        </w:rPr>
        <w:t xml:space="preserve">, clubs, and spiritual groups, as well as the family's overall engagement with the external environment. </w:t>
      </w:r>
    </w:p>
    <w:p w14:paraId="3AD378B7" w14:textId="269F3B48" w:rsidR="000B31B5" w:rsidRPr="000B31B5" w:rsidRDefault="000B31B5">
      <w:pPr>
        <w:rPr>
          <w:rFonts w:ascii="Century Gothic" w:hAnsi="Century Gothic"/>
        </w:rPr>
      </w:pPr>
      <w:r w:rsidRPr="000B31B5">
        <w:rPr>
          <w:rFonts w:ascii="Century Gothic" w:hAnsi="Century Gothic"/>
          <w:b/>
          <w:bCs/>
        </w:rPr>
        <w:t xml:space="preserve">Enabling </w:t>
      </w:r>
      <w:proofErr w:type="spellStart"/>
      <w:r w:rsidRPr="000B31B5">
        <w:rPr>
          <w:rFonts w:ascii="Century Gothic" w:hAnsi="Century Gothic"/>
          <w:b/>
          <w:bCs/>
        </w:rPr>
        <w:t>Customised</w:t>
      </w:r>
      <w:proofErr w:type="spellEnd"/>
      <w:r w:rsidRPr="000B31B5">
        <w:rPr>
          <w:rFonts w:ascii="Century Gothic" w:hAnsi="Century Gothic"/>
          <w:b/>
          <w:bCs/>
        </w:rPr>
        <w:t xml:space="preserve"> Interventions</w:t>
      </w:r>
      <w:r w:rsidRPr="000B31B5">
        <w:rPr>
          <w:rFonts w:ascii="Century Gothic" w:hAnsi="Century Gothic"/>
        </w:rPr>
        <w:t xml:space="preserve">: The detailed insights from ecomaps help social workers devise tailored interventions. They identify areas needing more resources or support and check for any overlap in services to ensure efficient and effective assistance. </w:t>
      </w:r>
    </w:p>
    <w:p w14:paraId="4AFEFE9E" w14:textId="77777777" w:rsidR="000B31B5" w:rsidRPr="000B31B5" w:rsidRDefault="000B31B5">
      <w:pPr>
        <w:rPr>
          <w:rFonts w:ascii="Century Gothic" w:hAnsi="Century Gothic"/>
          <w:b/>
          <w:bCs/>
        </w:rPr>
      </w:pPr>
      <w:r w:rsidRPr="000B31B5">
        <w:rPr>
          <w:rFonts w:ascii="Century Gothic" w:hAnsi="Century Gothic"/>
          <w:b/>
          <w:bCs/>
        </w:rPr>
        <w:t xml:space="preserve">Creating an Ecomap </w:t>
      </w:r>
    </w:p>
    <w:p w14:paraId="06F887AB" w14:textId="4D921E2E" w:rsidR="000B31B5" w:rsidRPr="000B31B5" w:rsidRDefault="000B31B5">
      <w:pPr>
        <w:rPr>
          <w:rFonts w:ascii="Century Gothic" w:hAnsi="Century Gothic"/>
        </w:rPr>
      </w:pPr>
      <w:r w:rsidRPr="000B31B5">
        <w:rPr>
          <w:rFonts w:ascii="Century Gothic" w:hAnsi="Century Gothic"/>
          <w:b/>
          <w:bCs/>
        </w:rPr>
        <w:t>Begin with a Central Circle:</w:t>
      </w:r>
      <w:r w:rsidRPr="000B31B5">
        <w:rPr>
          <w:rFonts w:ascii="Century Gothic" w:hAnsi="Century Gothic"/>
        </w:rPr>
        <w:t xml:space="preserve"> On a whiteboard or paper, draw a large circle in the </w:t>
      </w:r>
      <w:proofErr w:type="spellStart"/>
      <w:r w:rsidRPr="000B31B5">
        <w:rPr>
          <w:rFonts w:ascii="Century Gothic" w:hAnsi="Century Gothic"/>
        </w:rPr>
        <w:t>centre</w:t>
      </w:r>
      <w:proofErr w:type="spellEnd"/>
      <w:r w:rsidRPr="000B31B5">
        <w:rPr>
          <w:rFonts w:ascii="Century Gothic" w:hAnsi="Century Gothic"/>
        </w:rPr>
        <w:t xml:space="preserve">, labelling it with the client's name. </w:t>
      </w:r>
    </w:p>
    <w:p w14:paraId="53F5BEDC" w14:textId="63ED7813" w:rsidR="000B31B5" w:rsidRPr="000B31B5" w:rsidRDefault="000B31B5">
      <w:pPr>
        <w:rPr>
          <w:rFonts w:ascii="Century Gothic" w:hAnsi="Century Gothic"/>
        </w:rPr>
      </w:pPr>
      <w:r w:rsidRPr="000B31B5">
        <w:rPr>
          <w:rFonts w:ascii="Century Gothic" w:hAnsi="Century Gothic"/>
          <w:b/>
          <w:bCs/>
        </w:rPr>
        <w:t>Identify Key Elements:</w:t>
      </w:r>
      <w:r w:rsidRPr="000B31B5">
        <w:rPr>
          <w:rFonts w:ascii="Century Gothic" w:hAnsi="Century Gothic"/>
        </w:rPr>
        <w:t xml:space="preserve"> Encourage the client to list various aspects of their life, such as: </w:t>
      </w:r>
    </w:p>
    <w:p w14:paraId="64889470" w14:textId="4CF0BD6A" w:rsidR="000B31B5" w:rsidRPr="000B31B5" w:rsidRDefault="000B31B5" w:rsidP="000B31B5">
      <w:pPr>
        <w:pStyle w:val="ListParagraph"/>
        <w:numPr>
          <w:ilvl w:val="0"/>
          <w:numId w:val="2"/>
        </w:numPr>
        <w:rPr>
          <w:rFonts w:ascii="Century Gothic" w:hAnsi="Century Gothic"/>
        </w:rPr>
      </w:pPr>
      <w:r w:rsidRPr="000B31B5">
        <w:rPr>
          <w:rFonts w:ascii="Century Gothic" w:hAnsi="Century Gothic"/>
        </w:rPr>
        <w:t xml:space="preserve">Family Members: Immediate and extended family, including parents, siblings, grandparents, and other relatives. </w:t>
      </w:r>
    </w:p>
    <w:p w14:paraId="1378B1CA" w14:textId="09AD814C" w:rsidR="00F96E1B" w:rsidRPr="000B31B5" w:rsidRDefault="000B31B5" w:rsidP="000B31B5">
      <w:pPr>
        <w:pStyle w:val="ListParagraph"/>
        <w:numPr>
          <w:ilvl w:val="0"/>
          <w:numId w:val="2"/>
        </w:numPr>
        <w:rPr>
          <w:rFonts w:ascii="Century Gothic" w:hAnsi="Century Gothic"/>
        </w:rPr>
      </w:pPr>
      <w:r w:rsidRPr="000B31B5">
        <w:rPr>
          <w:rFonts w:ascii="Century Gothic" w:hAnsi="Century Gothic"/>
        </w:rPr>
        <w:t xml:space="preserve">Friends and Peers: Close friends, acquaintances, and peers who play a role in the client's </w:t>
      </w:r>
      <w:proofErr w:type="gramStart"/>
      <w:r w:rsidRPr="000B31B5">
        <w:rPr>
          <w:rFonts w:ascii="Century Gothic" w:hAnsi="Century Gothic"/>
        </w:rPr>
        <w:t>social</w:t>
      </w:r>
      <w:proofErr w:type="gramEnd"/>
    </w:p>
    <w:p w14:paraId="3F17774C" w14:textId="77777777" w:rsidR="000B31B5" w:rsidRPr="000B31B5" w:rsidRDefault="000B31B5" w:rsidP="000B31B5">
      <w:pPr>
        <w:pStyle w:val="ListParagraph"/>
        <w:numPr>
          <w:ilvl w:val="0"/>
          <w:numId w:val="2"/>
        </w:numPr>
        <w:rPr>
          <w:rFonts w:ascii="Century Gothic" w:hAnsi="Century Gothic"/>
        </w:rPr>
      </w:pPr>
      <w:r w:rsidRPr="000B31B5">
        <w:rPr>
          <w:rFonts w:ascii="Century Gothic" w:hAnsi="Century Gothic"/>
        </w:rPr>
        <w:t xml:space="preserve">Educational or Work Connections: Teachers, classmates, colleagues, and supervisors, indicating the client's engagement in educational or occupational settings. </w:t>
      </w:r>
    </w:p>
    <w:p w14:paraId="0F6CC875" w14:textId="3127C69D" w:rsidR="000B31B5" w:rsidRPr="000B31B5" w:rsidRDefault="000B31B5" w:rsidP="000B31B5">
      <w:pPr>
        <w:pStyle w:val="ListParagraph"/>
        <w:numPr>
          <w:ilvl w:val="0"/>
          <w:numId w:val="2"/>
        </w:numPr>
        <w:rPr>
          <w:rFonts w:ascii="Century Gothic" w:hAnsi="Century Gothic"/>
        </w:rPr>
      </w:pPr>
      <w:r w:rsidRPr="000B31B5">
        <w:rPr>
          <w:rFonts w:ascii="Century Gothic" w:hAnsi="Century Gothic"/>
        </w:rPr>
        <w:t xml:space="preserve">Healthcare Providers: Doctors, therapists, or other medical professionals involved in the client's health care. </w:t>
      </w:r>
    </w:p>
    <w:p w14:paraId="14F871C2" w14:textId="32327D9D" w:rsidR="000B31B5" w:rsidRPr="000B31B5" w:rsidRDefault="000B31B5" w:rsidP="000B31B5">
      <w:pPr>
        <w:pStyle w:val="ListParagraph"/>
        <w:numPr>
          <w:ilvl w:val="0"/>
          <w:numId w:val="2"/>
        </w:numPr>
        <w:rPr>
          <w:rFonts w:ascii="Century Gothic" w:hAnsi="Century Gothic"/>
        </w:rPr>
      </w:pPr>
      <w:r w:rsidRPr="000B31B5">
        <w:rPr>
          <w:rFonts w:ascii="Century Gothic" w:hAnsi="Century Gothic"/>
        </w:rPr>
        <w:t xml:space="preserve">Community Resources: Local community services, support groups, clubs, or organisations that the client interacts with. </w:t>
      </w:r>
    </w:p>
    <w:p w14:paraId="5D5BF4D9" w14:textId="4EFA885B" w:rsidR="000B31B5" w:rsidRPr="000B31B5" w:rsidRDefault="000B31B5" w:rsidP="000B31B5">
      <w:pPr>
        <w:pStyle w:val="ListParagraph"/>
        <w:numPr>
          <w:ilvl w:val="0"/>
          <w:numId w:val="2"/>
        </w:numPr>
        <w:rPr>
          <w:rFonts w:ascii="Century Gothic" w:hAnsi="Century Gothic"/>
        </w:rPr>
      </w:pPr>
      <w:r w:rsidRPr="000B31B5">
        <w:rPr>
          <w:rFonts w:ascii="Century Gothic" w:hAnsi="Century Gothic"/>
        </w:rPr>
        <w:lastRenderedPageBreak/>
        <w:t xml:space="preserve">Spiritual and Cultural Connections: Religious leaders, places of worship, and cultural groups that are part of the client's life. </w:t>
      </w:r>
    </w:p>
    <w:p w14:paraId="1017252D" w14:textId="76DA0EC3" w:rsidR="000B31B5" w:rsidRPr="000B31B5" w:rsidRDefault="000B31B5" w:rsidP="000B31B5">
      <w:pPr>
        <w:pStyle w:val="ListParagraph"/>
        <w:numPr>
          <w:ilvl w:val="0"/>
          <w:numId w:val="2"/>
        </w:numPr>
        <w:rPr>
          <w:rFonts w:ascii="Century Gothic" w:hAnsi="Century Gothic"/>
        </w:rPr>
      </w:pPr>
      <w:r w:rsidRPr="000B31B5">
        <w:rPr>
          <w:rFonts w:ascii="Century Gothic" w:hAnsi="Century Gothic"/>
        </w:rPr>
        <w:t>Recreational Activities: Clubs, sports teams, or hobbies that the client participates in.</w:t>
      </w:r>
    </w:p>
    <w:p w14:paraId="1C24420A" w14:textId="2864812B" w:rsidR="000B31B5" w:rsidRPr="000B31B5" w:rsidRDefault="000B31B5" w:rsidP="000B31B5">
      <w:pPr>
        <w:pStyle w:val="ListParagraph"/>
        <w:numPr>
          <w:ilvl w:val="0"/>
          <w:numId w:val="2"/>
        </w:numPr>
        <w:rPr>
          <w:rFonts w:ascii="Century Gothic" w:hAnsi="Century Gothic"/>
        </w:rPr>
      </w:pPr>
      <w:r w:rsidRPr="000B31B5">
        <w:rPr>
          <w:rFonts w:ascii="Century Gothic" w:hAnsi="Century Gothic"/>
        </w:rPr>
        <w:t xml:space="preserve">Support Services: Social workers, counsellors, legal advisors, or other professionals providing support. </w:t>
      </w:r>
    </w:p>
    <w:p w14:paraId="77690889" w14:textId="34B835FB" w:rsidR="000B31B5" w:rsidRPr="000B31B5" w:rsidRDefault="000B31B5" w:rsidP="000B31B5">
      <w:pPr>
        <w:pStyle w:val="ListParagraph"/>
        <w:numPr>
          <w:ilvl w:val="0"/>
          <w:numId w:val="2"/>
        </w:numPr>
        <w:rPr>
          <w:rFonts w:ascii="Century Gothic" w:hAnsi="Century Gothic"/>
        </w:rPr>
      </w:pPr>
      <w:proofErr w:type="spellStart"/>
      <w:r w:rsidRPr="000B31B5">
        <w:rPr>
          <w:rFonts w:ascii="Century Gothic" w:hAnsi="Century Gothic"/>
        </w:rPr>
        <w:t>Neighbours</w:t>
      </w:r>
      <w:proofErr w:type="spellEnd"/>
      <w:r w:rsidRPr="000B31B5">
        <w:rPr>
          <w:rFonts w:ascii="Century Gothic" w:hAnsi="Century Gothic"/>
        </w:rPr>
        <w:t xml:space="preserve"> and Local Community: People in the client's </w:t>
      </w:r>
      <w:proofErr w:type="spellStart"/>
      <w:r w:rsidRPr="000B31B5">
        <w:rPr>
          <w:rFonts w:ascii="Century Gothic" w:hAnsi="Century Gothic"/>
        </w:rPr>
        <w:t>neighbourhood</w:t>
      </w:r>
      <w:proofErr w:type="spellEnd"/>
      <w:r w:rsidRPr="000B31B5">
        <w:rPr>
          <w:rFonts w:ascii="Century Gothic" w:hAnsi="Century Gothic"/>
        </w:rPr>
        <w:t xml:space="preserve"> or local community who have an influence or relationship with the client. </w:t>
      </w:r>
    </w:p>
    <w:p w14:paraId="4C6F8ADF" w14:textId="4EDB71F1" w:rsidR="000B31B5" w:rsidRPr="000B31B5" w:rsidRDefault="000B31B5" w:rsidP="000B31B5">
      <w:pPr>
        <w:pStyle w:val="ListParagraph"/>
        <w:numPr>
          <w:ilvl w:val="0"/>
          <w:numId w:val="2"/>
        </w:numPr>
        <w:rPr>
          <w:rFonts w:ascii="Century Gothic" w:hAnsi="Century Gothic"/>
        </w:rPr>
      </w:pPr>
      <w:r w:rsidRPr="000B31B5">
        <w:rPr>
          <w:rFonts w:ascii="Century Gothic" w:hAnsi="Century Gothic"/>
        </w:rPr>
        <w:t>Online and Digital Connections: Online communities,</w:t>
      </w:r>
      <w:r w:rsidRPr="000B31B5">
        <w:rPr>
          <w:rFonts w:ascii="Century Gothic" w:hAnsi="Century Gothic"/>
        </w:rPr>
        <w:t xml:space="preserve"> </w:t>
      </w:r>
      <w:r w:rsidRPr="000B31B5">
        <w:rPr>
          <w:rFonts w:ascii="Century Gothic" w:hAnsi="Century Gothic"/>
        </w:rPr>
        <w:t>social media connections, and digital platforms that are part of the client's social network.</w:t>
      </w:r>
    </w:p>
    <w:p w14:paraId="2A96C08C" w14:textId="0BA36C4B" w:rsidR="000B31B5" w:rsidRPr="000B31B5" w:rsidRDefault="000B31B5" w:rsidP="000B31B5">
      <w:pPr>
        <w:rPr>
          <w:rFonts w:ascii="Century Gothic" w:hAnsi="Century Gothic"/>
          <w:b/>
          <w:bCs/>
        </w:rPr>
      </w:pPr>
      <w:r w:rsidRPr="000B31B5">
        <w:rPr>
          <w:rFonts w:ascii="Century Gothic" w:hAnsi="Century Gothic"/>
          <w:b/>
          <w:bCs/>
        </w:rPr>
        <w:t xml:space="preserve">Map Out Relationships: </w:t>
      </w:r>
      <w:r w:rsidRPr="000B31B5">
        <w:rPr>
          <w:rFonts w:ascii="Century Gothic" w:hAnsi="Century Gothic"/>
        </w:rPr>
        <w:t xml:space="preserve">Surround the central figure with smaller circles for each person or service identified, representing their connections. </w:t>
      </w:r>
      <w:r w:rsidR="00764073">
        <w:rPr>
          <w:rFonts w:ascii="Century Gothic" w:hAnsi="Century Gothic"/>
        </w:rPr>
        <w:t xml:space="preserve">You could have different shapes or </w:t>
      </w:r>
      <w:proofErr w:type="spellStart"/>
      <w:r w:rsidR="00764073">
        <w:rPr>
          <w:rFonts w:ascii="Century Gothic" w:hAnsi="Century Gothic"/>
        </w:rPr>
        <w:t>colours</w:t>
      </w:r>
      <w:proofErr w:type="spellEnd"/>
      <w:r w:rsidR="00764073">
        <w:rPr>
          <w:rFonts w:ascii="Century Gothic" w:hAnsi="Century Gothic"/>
        </w:rPr>
        <w:t xml:space="preserve"> for adults/children or for different genders. Remember to add a key.</w:t>
      </w:r>
    </w:p>
    <w:p w14:paraId="4B44E2FB" w14:textId="17A6DAE8" w:rsidR="000B31B5" w:rsidRPr="000B31B5" w:rsidRDefault="000B31B5" w:rsidP="000B31B5">
      <w:pPr>
        <w:rPr>
          <w:rFonts w:ascii="Century Gothic" w:hAnsi="Century Gothic"/>
          <w:b/>
          <w:bCs/>
        </w:rPr>
      </w:pPr>
      <w:r w:rsidRPr="000B31B5">
        <w:rPr>
          <w:rFonts w:ascii="Century Gothic" w:hAnsi="Century Gothic"/>
          <w:b/>
          <w:bCs/>
        </w:rPr>
        <w:t xml:space="preserve">Depict Relationship Quality: </w:t>
      </w:r>
      <w:r w:rsidRPr="000B31B5">
        <w:rPr>
          <w:rFonts w:ascii="Century Gothic" w:hAnsi="Century Gothic"/>
        </w:rPr>
        <w:t xml:space="preserve">Use varied lines to show the nature of each relationship: </w:t>
      </w:r>
    </w:p>
    <w:p w14:paraId="0CA8DD18" w14:textId="48308D19" w:rsidR="000B31B5" w:rsidRPr="000B31B5" w:rsidRDefault="000B31B5" w:rsidP="000B31B5">
      <w:pPr>
        <w:pStyle w:val="ListParagraph"/>
        <w:numPr>
          <w:ilvl w:val="0"/>
          <w:numId w:val="2"/>
        </w:numPr>
        <w:rPr>
          <w:rFonts w:ascii="Century Gothic" w:hAnsi="Century Gothic"/>
        </w:rPr>
      </w:pPr>
      <w:r w:rsidRPr="000B31B5">
        <w:rPr>
          <w:rFonts w:ascii="Century Gothic" w:hAnsi="Century Gothic"/>
        </w:rPr>
        <w:t xml:space="preserve">Solid or thick lines for close and strong relationships, like family members, best friends, or a supportive colleague </w:t>
      </w:r>
    </w:p>
    <w:p w14:paraId="5D258CE2" w14:textId="375E3057" w:rsidR="000B31B5" w:rsidRPr="000B31B5" w:rsidRDefault="000B31B5" w:rsidP="000B31B5">
      <w:pPr>
        <w:pStyle w:val="ListParagraph"/>
        <w:numPr>
          <w:ilvl w:val="0"/>
          <w:numId w:val="2"/>
        </w:numPr>
        <w:rPr>
          <w:rFonts w:ascii="Century Gothic" w:hAnsi="Century Gothic"/>
        </w:rPr>
      </w:pPr>
      <w:r w:rsidRPr="000B31B5">
        <w:rPr>
          <w:rFonts w:ascii="Century Gothic" w:hAnsi="Century Gothic"/>
        </w:rPr>
        <w:t xml:space="preserve">Broken lines for less close or occasional relationships, like acquaintances, distant relatives, or professionals the service users </w:t>
      </w:r>
      <w:proofErr w:type="gramStart"/>
      <w:r w:rsidRPr="000B31B5">
        <w:rPr>
          <w:rFonts w:ascii="Century Gothic" w:hAnsi="Century Gothic"/>
        </w:rPr>
        <w:t>meets</w:t>
      </w:r>
      <w:proofErr w:type="gramEnd"/>
      <w:r w:rsidRPr="000B31B5">
        <w:rPr>
          <w:rFonts w:ascii="Century Gothic" w:hAnsi="Century Gothic"/>
        </w:rPr>
        <w:t xml:space="preserve"> sometimes. </w:t>
      </w:r>
    </w:p>
    <w:p w14:paraId="39E24DF2" w14:textId="17379FCD" w:rsidR="000B31B5" w:rsidRPr="000B31B5" w:rsidRDefault="000B31B5" w:rsidP="000B31B5">
      <w:pPr>
        <w:pStyle w:val="ListParagraph"/>
        <w:numPr>
          <w:ilvl w:val="0"/>
          <w:numId w:val="2"/>
        </w:numPr>
        <w:rPr>
          <w:rFonts w:ascii="Century Gothic" w:hAnsi="Century Gothic"/>
        </w:rPr>
      </w:pPr>
      <w:r w:rsidRPr="000B31B5">
        <w:rPr>
          <w:rFonts w:ascii="Century Gothic" w:hAnsi="Century Gothic"/>
        </w:rPr>
        <w:t xml:space="preserve">Lines with crosses for difficult or stressful relationships, such as a challenging family member or a problematic work relationship. </w:t>
      </w:r>
    </w:p>
    <w:p w14:paraId="14B805DB" w14:textId="7728C1F5" w:rsidR="000B31B5" w:rsidRPr="000B31B5" w:rsidRDefault="000B31B5" w:rsidP="000B31B5">
      <w:pPr>
        <w:rPr>
          <w:rFonts w:ascii="Century Gothic" w:hAnsi="Century Gothic"/>
          <w:b/>
          <w:bCs/>
        </w:rPr>
      </w:pPr>
      <w:r w:rsidRPr="000B31B5">
        <w:rPr>
          <w:rFonts w:ascii="Century Gothic" w:hAnsi="Century Gothic"/>
          <w:b/>
          <w:bCs/>
        </w:rPr>
        <w:t xml:space="preserve">Indicate Resource Flow with Arrows: </w:t>
      </w:r>
      <w:r w:rsidRPr="000B31B5">
        <w:rPr>
          <w:rFonts w:ascii="Century Gothic" w:hAnsi="Century Gothic"/>
        </w:rPr>
        <w:t xml:space="preserve">Arrows show the direction of resources, energy, or interest. </w:t>
      </w:r>
    </w:p>
    <w:p w14:paraId="161B191C" w14:textId="2DF65D85" w:rsidR="000B31B5" w:rsidRPr="000B31B5" w:rsidRDefault="000B31B5" w:rsidP="000B31B5">
      <w:pPr>
        <w:pStyle w:val="ListParagraph"/>
        <w:numPr>
          <w:ilvl w:val="0"/>
          <w:numId w:val="2"/>
        </w:numPr>
        <w:rPr>
          <w:rFonts w:ascii="Century Gothic" w:hAnsi="Century Gothic"/>
        </w:rPr>
      </w:pPr>
      <w:r w:rsidRPr="000B31B5">
        <w:rPr>
          <w:rFonts w:ascii="Century Gothic" w:hAnsi="Century Gothic"/>
        </w:rPr>
        <w:t xml:space="preserve">Double-ended arrows show relationships where both people help and support each other equally. </w:t>
      </w:r>
    </w:p>
    <w:p w14:paraId="7869A84C" w14:textId="4AD389D3" w:rsidR="000B31B5" w:rsidRPr="000B31B5" w:rsidRDefault="000B31B5" w:rsidP="000B31B5">
      <w:pPr>
        <w:pStyle w:val="ListParagraph"/>
        <w:numPr>
          <w:ilvl w:val="0"/>
          <w:numId w:val="2"/>
        </w:numPr>
        <w:rPr>
          <w:rFonts w:ascii="Century Gothic" w:hAnsi="Century Gothic"/>
        </w:rPr>
      </w:pPr>
      <w:r w:rsidRPr="000B31B5">
        <w:rPr>
          <w:rFonts w:ascii="Century Gothic" w:hAnsi="Century Gothic"/>
        </w:rPr>
        <w:t xml:space="preserve">Single-ended arrows point from one person to another, showing that one person is giving more support or influence in the relationship than they receive. </w:t>
      </w:r>
    </w:p>
    <w:p w14:paraId="272C86B4" w14:textId="71A5BF60" w:rsidR="000B31B5" w:rsidRPr="000B31B5" w:rsidRDefault="000B31B5" w:rsidP="000B31B5">
      <w:pPr>
        <w:rPr>
          <w:rFonts w:ascii="Century Gothic" w:hAnsi="Century Gothic"/>
          <w:b/>
          <w:bCs/>
        </w:rPr>
      </w:pPr>
      <w:r w:rsidRPr="000B31B5">
        <w:rPr>
          <w:rFonts w:ascii="Century Gothic" w:hAnsi="Century Gothic"/>
          <w:b/>
          <w:bCs/>
        </w:rPr>
        <w:t xml:space="preserve">Add Descriptive Words: </w:t>
      </w:r>
      <w:r w:rsidRPr="000B31B5">
        <w:rPr>
          <w:rFonts w:ascii="Century Gothic" w:hAnsi="Century Gothic"/>
        </w:rPr>
        <w:t xml:space="preserve">Beside the lines or smaller circles, add a word or two to further explain, clarify, or </w:t>
      </w:r>
      <w:proofErr w:type="spellStart"/>
      <w:r w:rsidRPr="000B31B5">
        <w:rPr>
          <w:rFonts w:ascii="Century Gothic" w:hAnsi="Century Gothic"/>
        </w:rPr>
        <w:t>emphasise</w:t>
      </w:r>
      <w:proofErr w:type="spellEnd"/>
      <w:r w:rsidRPr="000B31B5">
        <w:rPr>
          <w:rFonts w:ascii="Century Gothic" w:hAnsi="Century Gothic"/>
        </w:rPr>
        <w:t xml:space="preserve"> the information on the ecomap. </w:t>
      </w:r>
    </w:p>
    <w:p w14:paraId="18ABC221" w14:textId="7EABAAF3" w:rsidR="000B31B5" w:rsidRPr="000B31B5" w:rsidRDefault="000B31B5" w:rsidP="000B31B5">
      <w:pPr>
        <w:rPr>
          <w:rFonts w:ascii="Century Gothic" w:hAnsi="Century Gothic"/>
          <w:b/>
          <w:bCs/>
        </w:rPr>
      </w:pPr>
      <w:r w:rsidRPr="000B31B5">
        <w:rPr>
          <w:rFonts w:ascii="Century Gothic" w:hAnsi="Century Gothic"/>
          <w:b/>
          <w:bCs/>
        </w:rPr>
        <w:t xml:space="preserve">Date the Ecomap: </w:t>
      </w:r>
      <w:r w:rsidRPr="000B31B5">
        <w:rPr>
          <w:rFonts w:ascii="Century Gothic" w:hAnsi="Century Gothic"/>
        </w:rPr>
        <w:t xml:space="preserve">Record the current date on the ecomap for reference. </w:t>
      </w:r>
    </w:p>
    <w:p w14:paraId="3A32180A" w14:textId="548852FD" w:rsidR="000B31B5" w:rsidRDefault="000B31B5" w:rsidP="000B31B5">
      <w:pPr>
        <w:rPr>
          <w:rFonts w:ascii="Century Gothic" w:hAnsi="Century Gothic"/>
        </w:rPr>
      </w:pPr>
      <w:r w:rsidRPr="000B31B5">
        <w:rPr>
          <w:rFonts w:ascii="Century Gothic" w:hAnsi="Century Gothic"/>
          <w:b/>
          <w:bCs/>
        </w:rPr>
        <w:lastRenderedPageBreak/>
        <w:t xml:space="preserve">Update as Needed: </w:t>
      </w:r>
      <w:r w:rsidRPr="000B31B5">
        <w:rPr>
          <w:rFonts w:ascii="Century Gothic" w:hAnsi="Century Gothic"/>
        </w:rPr>
        <w:t>Since ecomaps are dynamic, they should be regularly updated to reflect any significant changes since the last review.</w:t>
      </w:r>
    </w:p>
    <w:p w14:paraId="5CA394F3" w14:textId="77777777" w:rsidR="00764073" w:rsidRDefault="00764073" w:rsidP="000B31B5">
      <w:pPr>
        <w:rPr>
          <w:rFonts w:ascii="Century Gothic" w:hAnsi="Century Gothic"/>
          <w:b/>
          <w:bCs/>
        </w:rPr>
      </w:pPr>
      <w:r>
        <w:rPr>
          <w:noProof/>
        </w:rPr>
        <w:drawing>
          <wp:anchor distT="0" distB="0" distL="114300" distR="114300" simplePos="0" relativeHeight="251659264" behindDoc="1" locked="0" layoutInCell="1" allowOverlap="1" wp14:anchorId="70FB7F4D" wp14:editId="52C64B04">
            <wp:simplePos x="0" y="0"/>
            <wp:positionH relativeFrom="margin">
              <wp:align>center</wp:align>
            </wp:positionH>
            <wp:positionV relativeFrom="paragraph">
              <wp:posOffset>448945</wp:posOffset>
            </wp:positionV>
            <wp:extent cx="6599555" cy="7242810"/>
            <wp:effectExtent l="0" t="0" r="0" b="0"/>
            <wp:wrapTight wrapText="bothSides">
              <wp:wrapPolygon edited="0">
                <wp:start x="0" y="0"/>
                <wp:lineTo x="0" y="21532"/>
                <wp:lineTo x="21511" y="21532"/>
                <wp:lineTo x="21511" y="0"/>
                <wp:lineTo x="0" y="0"/>
              </wp:wrapPolygon>
            </wp:wrapTight>
            <wp:docPr id="1542371459" name="Picture 2" descr="A diagram of a famil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371459" name="Picture 2" descr="A diagram of a family&#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99555" cy="72428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95808D" w14:textId="47532AF3" w:rsidR="000B31B5" w:rsidRPr="000B31B5" w:rsidRDefault="000B31B5" w:rsidP="000B31B5">
      <w:pPr>
        <w:rPr>
          <w:rFonts w:ascii="Century Gothic" w:hAnsi="Century Gothic"/>
          <w:b/>
          <w:bCs/>
        </w:rPr>
      </w:pPr>
      <w:r w:rsidRPr="000B31B5">
        <w:rPr>
          <w:rFonts w:ascii="Century Gothic" w:hAnsi="Century Gothic"/>
          <w:b/>
          <w:bCs/>
        </w:rPr>
        <w:lastRenderedPageBreak/>
        <w:t xml:space="preserve">Examples of Questions for a Child Family and Home </w:t>
      </w:r>
    </w:p>
    <w:p w14:paraId="1FB2347F" w14:textId="77777777" w:rsidR="000B31B5" w:rsidRPr="000B31B5" w:rsidRDefault="000B31B5" w:rsidP="000B31B5">
      <w:pPr>
        <w:rPr>
          <w:rFonts w:ascii="Century Gothic" w:hAnsi="Century Gothic"/>
          <w:b/>
          <w:bCs/>
        </w:rPr>
      </w:pPr>
      <w:r w:rsidRPr="000B31B5">
        <w:rPr>
          <w:rFonts w:ascii="Century Gothic" w:hAnsi="Century Gothic"/>
          <w:b/>
          <w:bCs/>
        </w:rPr>
        <w:t xml:space="preserve">Life: </w:t>
      </w:r>
    </w:p>
    <w:p w14:paraId="48ACB6F8" w14:textId="3D80BB8B" w:rsidR="000B31B5" w:rsidRPr="000B31B5" w:rsidRDefault="000B31B5" w:rsidP="000B31B5">
      <w:pPr>
        <w:pStyle w:val="ListParagraph"/>
        <w:numPr>
          <w:ilvl w:val="0"/>
          <w:numId w:val="2"/>
        </w:numPr>
        <w:rPr>
          <w:rFonts w:ascii="Century Gothic" w:hAnsi="Century Gothic"/>
        </w:rPr>
      </w:pPr>
      <w:r w:rsidRPr="000B31B5">
        <w:rPr>
          <w:rFonts w:ascii="Century Gothic" w:hAnsi="Century Gothic"/>
        </w:rPr>
        <w:t xml:space="preserve">"Who are the people you live with?" </w:t>
      </w:r>
    </w:p>
    <w:p w14:paraId="4668AC03" w14:textId="158D56CB" w:rsidR="000B31B5" w:rsidRPr="000B31B5" w:rsidRDefault="000B31B5" w:rsidP="000B31B5">
      <w:pPr>
        <w:pStyle w:val="ListParagraph"/>
        <w:numPr>
          <w:ilvl w:val="0"/>
          <w:numId w:val="2"/>
        </w:numPr>
        <w:rPr>
          <w:rFonts w:ascii="Century Gothic" w:hAnsi="Century Gothic"/>
        </w:rPr>
      </w:pPr>
      <w:r w:rsidRPr="000B31B5">
        <w:rPr>
          <w:rFonts w:ascii="Century Gothic" w:hAnsi="Century Gothic"/>
        </w:rPr>
        <w:t xml:space="preserve">"Do you have any brothers or sisters? What are they like?" </w:t>
      </w:r>
    </w:p>
    <w:p w14:paraId="4A2AB322" w14:textId="79F6C19A" w:rsidR="000B31B5" w:rsidRPr="000B31B5" w:rsidRDefault="000B31B5" w:rsidP="000B31B5">
      <w:pPr>
        <w:pStyle w:val="ListParagraph"/>
        <w:numPr>
          <w:ilvl w:val="0"/>
          <w:numId w:val="2"/>
        </w:numPr>
        <w:rPr>
          <w:rFonts w:ascii="Century Gothic" w:hAnsi="Century Gothic"/>
        </w:rPr>
      </w:pPr>
      <w:r w:rsidRPr="000B31B5">
        <w:rPr>
          <w:rFonts w:ascii="Century Gothic" w:hAnsi="Century Gothic"/>
        </w:rPr>
        <w:t xml:space="preserve">"Tell me about who takes care of you at home." School, Friends, and Best Friends: </w:t>
      </w:r>
    </w:p>
    <w:p w14:paraId="1F7F21C3" w14:textId="187AAF6B" w:rsidR="000B31B5" w:rsidRPr="000B31B5" w:rsidRDefault="000B31B5" w:rsidP="000B31B5">
      <w:pPr>
        <w:pStyle w:val="ListParagraph"/>
        <w:numPr>
          <w:ilvl w:val="0"/>
          <w:numId w:val="2"/>
        </w:numPr>
        <w:rPr>
          <w:rFonts w:ascii="Century Gothic" w:hAnsi="Century Gothic"/>
        </w:rPr>
      </w:pPr>
      <w:r w:rsidRPr="000B31B5">
        <w:rPr>
          <w:rFonts w:ascii="Century Gothic" w:hAnsi="Century Gothic"/>
        </w:rPr>
        <w:t xml:space="preserve">"What do you like about your school? Who are your friends there?" </w:t>
      </w:r>
    </w:p>
    <w:p w14:paraId="68B48CA5" w14:textId="0D932116" w:rsidR="000B31B5" w:rsidRPr="000B31B5" w:rsidRDefault="000B31B5" w:rsidP="000B31B5">
      <w:pPr>
        <w:pStyle w:val="ListParagraph"/>
        <w:numPr>
          <w:ilvl w:val="0"/>
          <w:numId w:val="2"/>
        </w:numPr>
        <w:rPr>
          <w:rFonts w:ascii="Century Gothic" w:hAnsi="Century Gothic"/>
        </w:rPr>
      </w:pPr>
      <w:r w:rsidRPr="000B31B5">
        <w:rPr>
          <w:rFonts w:ascii="Century Gothic" w:hAnsi="Century Gothic"/>
        </w:rPr>
        <w:t xml:space="preserve">"Who are your closest friends and what do you enjoy doing together?" </w:t>
      </w:r>
    </w:p>
    <w:p w14:paraId="05786704" w14:textId="29715631" w:rsidR="000B31B5" w:rsidRPr="000B31B5" w:rsidRDefault="000B31B5" w:rsidP="000B31B5">
      <w:pPr>
        <w:pStyle w:val="ListParagraph"/>
        <w:numPr>
          <w:ilvl w:val="0"/>
          <w:numId w:val="2"/>
        </w:numPr>
        <w:rPr>
          <w:rFonts w:ascii="Century Gothic" w:hAnsi="Century Gothic"/>
        </w:rPr>
      </w:pPr>
      <w:r w:rsidRPr="000B31B5">
        <w:rPr>
          <w:rFonts w:ascii="Century Gothic" w:hAnsi="Century Gothic"/>
        </w:rPr>
        <w:t xml:space="preserve">"Is there a teacher or someone at school you feel comfortable talking to?" </w:t>
      </w:r>
    </w:p>
    <w:p w14:paraId="7028FF68" w14:textId="77777777" w:rsidR="000B31B5" w:rsidRPr="000B31B5" w:rsidRDefault="000B31B5" w:rsidP="000B31B5">
      <w:pPr>
        <w:rPr>
          <w:rFonts w:ascii="Century Gothic" w:hAnsi="Century Gothic"/>
          <w:b/>
          <w:bCs/>
        </w:rPr>
      </w:pPr>
      <w:r w:rsidRPr="000B31B5">
        <w:rPr>
          <w:rFonts w:ascii="Century Gothic" w:hAnsi="Century Gothic"/>
          <w:b/>
          <w:bCs/>
        </w:rPr>
        <w:t xml:space="preserve">Hobbies and Interests: </w:t>
      </w:r>
    </w:p>
    <w:p w14:paraId="47627616" w14:textId="3DDB2AEF" w:rsidR="000B31B5" w:rsidRPr="000B31B5" w:rsidRDefault="000B31B5" w:rsidP="000B31B5">
      <w:pPr>
        <w:pStyle w:val="ListParagraph"/>
        <w:numPr>
          <w:ilvl w:val="0"/>
          <w:numId w:val="2"/>
        </w:numPr>
        <w:rPr>
          <w:rFonts w:ascii="Century Gothic" w:hAnsi="Century Gothic"/>
        </w:rPr>
      </w:pPr>
      <w:r w:rsidRPr="000B31B5">
        <w:rPr>
          <w:rFonts w:ascii="Century Gothic" w:hAnsi="Century Gothic"/>
        </w:rPr>
        <w:t xml:space="preserve">"What do you love to do when you're not at school?" </w:t>
      </w:r>
    </w:p>
    <w:p w14:paraId="6C94CDC6" w14:textId="1F2E39AB" w:rsidR="000B31B5" w:rsidRPr="000B31B5" w:rsidRDefault="000B31B5" w:rsidP="000B31B5">
      <w:pPr>
        <w:pStyle w:val="ListParagraph"/>
        <w:numPr>
          <w:ilvl w:val="0"/>
          <w:numId w:val="2"/>
        </w:numPr>
        <w:rPr>
          <w:rFonts w:ascii="Century Gothic" w:hAnsi="Century Gothic"/>
        </w:rPr>
      </w:pPr>
      <w:r w:rsidRPr="000B31B5">
        <w:rPr>
          <w:rFonts w:ascii="Century Gothic" w:hAnsi="Century Gothic"/>
        </w:rPr>
        <w:t xml:space="preserve">"Are there any activities or hobbies you really enjoy?" Community and </w:t>
      </w:r>
      <w:proofErr w:type="spellStart"/>
      <w:r w:rsidRPr="000B31B5">
        <w:rPr>
          <w:rFonts w:ascii="Century Gothic" w:hAnsi="Century Gothic"/>
        </w:rPr>
        <w:t>Neighbourhood</w:t>
      </w:r>
      <w:proofErr w:type="spellEnd"/>
      <w:r w:rsidRPr="000B31B5">
        <w:rPr>
          <w:rFonts w:ascii="Century Gothic" w:hAnsi="Century Gothic"/>
        </w:rPr>
        <w:t>:</w:t>
      </w:r>
    </w:p>
    <w:p w14:paraId="7BD7DD0D" w14:textId="228F9095" w:rsidR="000B31B5" w:rsidRPr="000B31B5" w:rsidRDefault="000B31B5" w:rsidP="000B31B5">
      <w:pPr>
        <w:pStyle w:val="ListParagraph"/>
        <w:numPr>
          <w:ilvl w:val="0"/>
          <w:numId w:val="2"/>
        </w:numPr>
        <w:rPr>
          <w:rFonts w:ascii="Century Gothic" w:hAnsi="Century Gothic"/>
        </w:rPr>
      </w:pPr>
      <w:r w:rsidRPr="000B31B5">
        <w:rPr>
          <w:rFonts w:ascii="Century Gothic" w:hAnsi="Century Gothic"/>
        </w:rPr>
        <w:t xml:space="preserve">"Do you know the people who live near you? What are they like?" </w:t>
      </w:r>
    </w:p>
    <w:p w14:paraId="245B0E6B" w14:textId="163413F7" w:rsidR="000B31B5" w:rsidRPr="000B31B5" w:rsidRDefault="000B31B5" w:rsidP="000B31B5">
      <w:pPr>
        <w:pStyle w:val="ListParagraph"/>
        <w:numPr>
          <w:ilvl w:val="0"/>
          <w:numId w:val="2"/>
        </w:numPr>
        <w:rPr>
          <w:rFonts w:ascii="Century Gothic" w:hAnsi="Century Gothic"/>
        </w:rPr>
      </w:pPr>
      <w:r w:rsidRPr="000B31B5">
        <w:rPr>
          <w:rFonts w:ascii="Century Gothic" w:hAnsi="Century Gothic"/>
        </w:rPr>
        <w:t xml:space="preserve">"Are there any special places near your home where you like to go?" Clubs and </w:t>
      </w:r>
      <w:proofErr w:type="gramStart"/>
      <w:r w:rsidRPr="000B31B5">
        <w:rPr>
          <w:rFonts w:ascii="Century Gothic" w:hAnsi="Century Gothic"/>
        </w:rPr>
        <w:t>Groups: •</w:t>
      </w:r>
      <w:proofErr w:type="gramEnd"/>
      <w:r w:rsidRPr="000B31B5">
        <w:rPr>
          <w:rFonts w:ascii="Century Gothic" w:hAnsi="Century Gothic"/>
        </w:rPr>
        <w:t xml:space="preserve"> "Are you part of any teams or clubs, like sports or music?" </w:t>
      </w:r>
    </w:p>
    <w:p w14:paraId="6FF5CA1D" w14:textId="73E5D732" w:rsidR="000B31B5" w:rsidRPr="000B31B5" w:rsidRDefault="000B31B5" w:rsidP="000B31B5">
      <w:pPr>
        <w:pStyle w:val="ListParagraph"/>
        <w:numPr>
          <w:ilvl w:val="0"/>
          <w:numId w:val="2"/>
        </w:numPr>
        <w:rPr>
          <w:rFonts w:ascii="Century Gothic" w:hAnsi="Century Gothic"/>
        </w:rPr>
      </w:pPr>
      <w:r w:rsidRPr="000B31B5">
        <w:rPr>
          <w:rFonts w:ascii="Century Gothic" w:hAnsi="Century Gothic"/>
        </w:rPr>
        <w:t xml:space="preserve">"What happens in those groups, and who else is there with you?" Supportive Figures: </w:t>
      </w:r>
    </w:p>
    <w:p w14:paraId="1464FBDC" w14:textId="019E8F39" w:rsidR="000B31B5" w:rsidRPr="000B31B5" w:rsidRDefault="000B31B5" w:rsidP="000B31B5">
      <w:pPr>
        <w:pStyle w:val="ListParagraph"/>
        <w:numPr>
          <w:ilvl w:val="0"/>
          <w:numId w:val="2"/>
        </w:numPr>
        <w:rPr>
          <w:rFonts w:ascii="Century Gothic" w:hAnsi="Century Gothic"/>
        </w:rPr>
      </w:pPr>
      <w:r w:rsidRPr="000B31B5">
        <w:rPr>
          <w:rFonts w:ascii="Century Gothic" w:hAnsi="Century Gothic"/>
        </w:rPr>
        <w:t xml:space="preserve">"Who do you talk to when you feel upset or have a problem?" </w:t>
      </w:r>
    </w:p>
    <w:p w14:paraId="19F4D27A" w14:textId="67BB47E8" w:rsidR="000B31B5" w:rsidRPr="000B31B5" w:rsidRDefault="000B31B5" w:rsidP="000B31B5">
      <w:pPr>
        <w:pStyle w:val="ListParagraph"/>
        <w:numPr>
          <w:ilvl w:val="0"/>
          <w:numId w:val="2"/>
        </w:numPr>
        <w:rPr>
          <w:rFonts w:ascii="Century Gothic" w:hAnsi="Century Gothic"/>
        </w:rPr>
      </w:pPr>
      <w:r w:rsidRPr="000B31B5">
        <w:rPr>
          <w:rFonts w:ascii="Century Gothic" w:hAnsi="Century Gothic"/>
        </w:rPr>
        <w:t xml:space="preserve">"Is there someone you love sharing good news with?" Routine and Daily Life: </w:t>
      </w:r>
    </w:p>
    <w:p w14:paraId="5DFCD441" w14:textId="59B36A0F" w:rsidR="000B31B5" w:rsidRPr="000B31B5" w:rsidRDefault="000B31B5" w:rsidP="000B31B5">
      <w:pPr>
        <w:pStyle w:val="ListParagraph"/>
        <w:numPr>
          <w:ilvl w:val="0"/>
          <w:numId w:val="2"/>
        </w:numPr>
        <w:rPr>
          <w:rFonts w:ascii="Century Gothic" w:hAnsi="Century Gothic"/>
        </w:rPr>
      </w:pPr>
      <w:r w:rsidRPr="000B31B5">
        <w:rPr>
          <w:rFonts w:ascii="Century Gothic" w:hAnsi="Century Gothic"/>
        </w:rPr>
        <w:t xml:space="preserve">"What's a normal day like for you after school?" </w:t>
      </w:r>
    </w:p>
    <w:p w14:paraId="0E5632EB" w14:textId="0A427B9E" w:rsidR="000B31B5" w:rsidRPr="000B31B5" w:rsidRDefault="000B31B5" w:rsidP="000B31B5">
      <w:pPr>
        <w:pStyle w:val="ListParagraph"/>
        <w:numPr>
          <w:ilvl w:val="0"/>
          <w:numId w:val="2"/>
        </w:numPr>
        <w:rPr>
          <w:rFonts w:ascii="Century Gothic" w:hAnsi="Century Gothic"/>
        </w:rPr>
      </w:pPr>
      <w:r w:rsidRPr="000B31B5">
        <w:rPr>
          <w:rFonts w:ascii="Century Gothic" w:hAnsi="Century Gothic"/>
        </w:rPr>
        <w:t>"Who do you spend time with on weekends or holidays?"</w:t>
      </w:r>
    </w:p>
    <w:p w14:paraId="53E22508" w14:textId="77777777" w:rsidR="000B31B5" w:rsidRPr="000B31B5" w:rsidRDefault="000B31B5" w:rsidP="000B31B5">
      <w:pPr>
        <w:rPr>
          <w:rFonts w:ascii="Century Gothic" w:hAnsi="Century Gothic"/>
          <w:b/>
          <w:bCs/>
        </w:rPr>
      </w:pPr>
      <w:r w:rsidRPr="000B31B5">
        <w:rPr>
          <w:rFonts w:ascii="Century Gothic" w:hAnsi="Century Gothic"/>
          <w:b/>
          <w:bCs/>
        </w:rPr>
        <w:t xml:space="preserve">Health and Care: </w:t>
      </w:r>
    </w:p>
    <w:p w14:paraId="7583B0AC" w14:textId="411FF8AB" w:rsidR="000B31B5" w:rsidRPr="000B31B5" w:rsidRDefault="000B31B5" w:rsidP="000B31B5">
      <w:pPr>
        <w:pStyle w:val="ListParagraph"/>
        <w:numPr>
          <w:ilvl w:val="0"/>
          <w:numId w:val="2"/>
        </w:numPr>
        <w:rPr>
          <w:rFonts w:ascii="Century Gothic" w:hAnsi="Century Gothic"/>
        </w:rPr>
      </w:pPr>
      <w:r w:rsidRPr="000B31B5">
        <w:rPr>
          <w:rFonts w:ascii="Century Gothic" w:hAnsi="Century Gothic"/>
        </w:rPr>
        <w:t xml:space="preserve">"Do you visit a doctor or dentist? What's that like?" </w:t>
      </w:r>
    </w:p>
    <w:p w14:paraId="04BD294B" w14:textId="04C375A5" w:rsidR="000B31B5" w:rsidRPr="000B31B5" w:rsidRDefault="000B31B5" w:rsidP="000B31B5">
      <w:pPr>
        <w:pStyle w:val="ListParagraph"/>
        <w:numPr>
          <w:ilvl w:val="0"/>
          <w:numId w:val="2"/>
        </w:numPr>
        <w:rPr>
          <w:rFonts w:ascii="Century Gothic" w:hAnsi="Century Gothic"/>
        </w:rPr>
      </w:pPr>
      <w:r w:rsidRPr="000B31B5">
        <w:rPr>
          <w:rFonts w:ascii="Century Gothic" w:hAnsi="Century Gothic"/>
        </w:rPr>
        <w:t>"Who looks after you when you're not feeling well?"</w:t>
      </w:r>
    </w:p>
    <w:p w14:paraId="79CBAEC7" w14:textId="77777777" w:rsidR="000B31B5" w:rsidRPr="000B31B5" w:rsidRDefault="000B31B5" w:rsidP="000B31B5">
      <w:pPr>
        <w:rPr>
          <w:rFonts w:ascii="Century Gothic" w:hAnsi="Century Gothic"/>
          <w:b/>
          <w:bCs/>
        </w:rPr>
      </w:pPr>
      <w:r w:rsidRPr="000B31B5">
        <w:rPr>
          <w:rFonts w:ascii="Century Gothic" w:hAnsi="Century Gothic"/>
          <w:b/>
          <w:bCs/>
        </w:rPr>
        <w:t xml:space="preserve"> Emotional Connections: </w:t>
      </w:r>
    </w:p>
    <w:p w14:paraId="26306DFD" w14:textId="7CC4EE3D" w:rsidR="000B31B5" w:rsidRPr="000B31B5" w:rsidRDefault="000B31B5" w:rsidP="000B31B5">
      <w:pPr>
        <w:pStyle w:val="ListParagraph"/>
        <w:numPr>
          <w:ilvl w:val="0"/>
          <w:numId w:val="2"/>
        </w:numPr>
        <w:rPr>
          <w:rFonts w:ascii="Century Gothic" w:hAnsi="Century Gothic"/>
        </w:rPr>
      </w:pPr>
      <w:r w:rsidRPr="000B31B5">
        <w:rPr>
          <w:rFonts w:ascii="Century Gothic" w:hAnsi="Century Gothic"/>
        </w:rPr>
        <w:t xml:space="preserve">"Who or what makes you feel really happy?" </w:t>
      </w:r>
    </w:p>
    <w:p w14:paraId="11424F02" w14:textId="39BE5400" w:rsidR="000B31B5" w:rsidRPr="000B31B5" w:rsidRDefault="000B31B5" w:rsidP="000B31B5">
      <w:pPr>
        <w:pStyle w:val="ListParagraph"/>
        <w:numPr>
          <w:ilvl w:val="0"/>
          <w:numId w:val="2"/>
        </w:numPr>
        <w:rPr>
          <w:rFonts w:ascii="Century Gothic" w:hAnsi="Century Gothic"/>
        </w:rPr>
      </w:pPr>
      <w:r w:rsidRPr="000B31B5">
        <w:rPr>
          <w:rFonts w:ascii="Century Gothic" w:hAnsi="Century Gothic"/>
        </w:rPr>
        <w:t xml:space="preserve">"Is there anyone you miss or wish you could see more often?" </w:t>
      </w:r>
    </w:p>
    <w:p w14:paraId="50477704" w14:textId="77777777" w:rsidR="000B31B5" w:rsidRPr="000B31B5" w:rsidRDefault="000B31B5" w:rsidP="000B31B5">
      <w:pPr>
        <w:rPr>
          <w:rFonts w:ascii="Century Gothic" w:hAnsi="Century Gothic"/>
          <w:b/>
          <w:bCs/>
        </w:rPr>
      </w:pPr>
      <w:r w:rsidRPr="000B31B5">
        <w:rPr>
          <w:rFonts w:ascii="Century Gothic" w:hAnsi="Century Gothic"/>
          <w:b/>
          <w:bCs/>
        </w:rPr>
        <w:t xml:space="preserve">Safety and Comfort: </w:t>
      </w:r>
    </w:p>
    <w:p w14:paraId="0548BF4A" w14:textId="0856C442" w:rsidR="000B31B5" w:rsidRPr="000B31B5" w:rsidRDefault="000B31B5" w:rsidP="000B31B5">
      <w:pPr>
        <w:pStyle w:val="ListParagraph"/>
        <w:numPr>
          <w:ilvl w:val="0"/>
          <w:numId w:val="2"/>
        </w:numPr>
        <w:rPr>
          <w:rFonts w:ascii="Century Gothic" w:hAnsi="Century Gothic"/>
        </w:rPr>
      </w:pPr>
      <w:r w:rsidRPr="000B31B5">
        <w:rPr>
          <w:rFonts w:ascii="Century Gothic" w:hAnsi="Century Gothic"/>
        </w:rPr>
        <w:t xml:space="preserve">"Are there places or people where you feel safest?" </w:t>
      </w:r>
    </w:p>
    <w:p w14:paraId="160F2699" w14:textId="6AAB6815" w:rsidR="000B31B5" w:rsidRDefault="000B31B5" w:rsidP="000B31B5">
      <w:pPr>
        <w:pStyle w:val="ListParagraph"/>
        <w:numPr>
          <w:ilvl w:val="0"/>
          <w:numId w:val="2"/>
        </w:numPr>
      </w:pPr>
      <w:r w:rsidRPr="000B31B5">
        <w:rPr>
          <w:rFonts w:ascii="Century Gothic" w:hAnsi="Century Gothic"/>
        </w:rPr>
        <w:t>"Is there anything that worries you or makes you u</w:t>
      </w:r>
      <w:r w:rsidRPr="000B31B5">
        <w:rPr>
          <w:rFonts w:ascii="Century Gothic" w:hAnsi="Century Gothic"/>
          <w:sz w:val="22"/>
          <w:szCs w:val="22"/>
        </w:rPr>
        <w:t>ncomforta</w:t>
      </w:r>
      <w:r w:rsidRPr="000B31B5">
        <w:t>ble?"</w:t>
      </w:r>
    </w:p>
    <w:sectPr w:rsidR="000B31B5" w:rsidSect="000B31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00489"/>
    <w:multiLevelType w:val="hybridMultilevel"/>
    <w:tmpl w:val="3AE01614"/>
    <w:lvl w:ilvl="0" w:tplc="9924832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511B69"/>
    <w:multiLevelType w:val="hybridMultilevel"/>
    <w:tmpl w:val="88F4850E"/>
    <w:lvl w:ilvl="0" w:tplc="9924832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DC1114"/>
    <w:multiLevelType w:val="hybridMultilevel"/>
    <w:tmpl w:val="9A2AD232"/>
    <w:lvl w:ilvl="0" w:tplc="9924832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1822F4"/>
    <w:multiLevelType w:val="hybridMultilevel"/>
    <w:tmpl w:val="66D4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B75C66"/>
    <w:multiLevelType w:val="hybridMultilevel"/>
    <w:tmpl w:val="825EC5FC"/>
    <w:lvl w:ilvl="0" w:tplc="9924832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F10B5A"/>
    <w:multiLevelType w:val="hybridMultilevel"/>
    <w:tmpl w:val="6A5A8660"/>
    <w:lvl w:ilvl="0" w:tplc="9924832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8E1F3F"/>
    <w:multiLevelType w:val="hybridMultilevel"/>
    <w:tmpl w:val="D4348968"/>
    <w:lvl w:ilvl="0" w:tplc="9924832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366ED2"/>
    <w:multiLevelType w:val="hybridMultilevel"/>
    <w:tmpl w:val="89FE45C8"/>
    <w:lvl w:ilvl="0" w:tplc="9924832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8B1E88"/>
    <w:multiLevelType w:val="hybridMultilevel"/>
    <w:tmpl w:val="0B8EB7A2"/>
    <w:lvl w:ilvl="0" w:tplc="9924832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819166">
    <w:abstractNumId w:val="3"/>
  </w:num>
  <w:num w:numId="2" w16cid:durableId="1355618370">
    <w:abstractNumId w:val="4"/>
  </w:num>
  <w:num w:numId="3" w16cid:durableId="455568264">
    <w:abstractNumId w:val="1"/>
  </w:num>
  <w:num w:numId="4" w16cid:durableId="1232082109">
    <w:abstractNumId w:val="6"/>
  </w:num>
  <w:num w:numId="5" w16cid:durableId="764887232">
    <w:abstractNumId w:val="7"/>
  </w:num>
  <w:num w:numId="6" w16cid:durableId="330109876">
    <w:abstractNumId w:val="0"/>
  </w:num>
  <w:num w:numId="7" w16cid:durableId="1597904572">
    <w:abstractNumId w:val="8"/>
  </w:num>
  <w:num w:numId="8" w16cid:durableId="135951595">
    <w:abstractNumId w:val="2"/>
  </w:num>
  <w:num w:numId="9" w16cid:durableId="485036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B5"/>
    <w:rsid w:val="000B31B5"/>
    <w:rsid w:val="00764073"/>
    <w:rsid w:val="00792B32"/>
    <w:rsid w:val="00B45A07"/>
    <w:rsid w:val="00B566C6"/>
    <w:rsid w:val="00F96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80C54"/>
  <w15:chartTrackingRefBased/>
  <w15:docId w15:val="{7CBCA692-2BFA-4F42-A338-6A9DE76A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31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31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31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31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31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31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31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31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31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1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31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31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31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31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31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31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31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31B5"/>
    <w:rPr>
      <w:rFonts w:eastAsiaTheme="majorEastAsia" w:cstheme="majorBidi"/>
      <w:color w:val="272727" w:themeColor="text1" w:themeTint="D8"/>
    </w:rPr>
  </w:style>
  <w:style w:type="paragraph" w:styleId="Title">
    <w:name w:val="Title"/>
    <w:basedOn w:val="Normal"/>
    <w:next w:val="Normal"/>
    <w:link w:val="TitleChar"/>
    <w:uiPriority w:val="10"/>
    <w:qFormat/>
    <w:rsid w:val="000B3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3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31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31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31B5"/>
    <w:pPr>
      <w:spacing w:before="160"/>
      <w:jc w:val="center"/>
    </w:pPr>
    <w:rPr>
      <w:i/>
      <w:iCs/>
      <w:color w:val="404040" w:themeColor="text1" w:themeTint="BF"/>
    </w:rPr>
  </w:style>
  <w:style w:type="character" w:customStyle="1" w:styleId="QuoteChar">
    <w:name w:val="Quote Char"/>
    <w:basedOn w:val="DefaultParagraphFont"/>
    <w:link w:val="Quote"/>
    <w:uiPriority w:val="29"/>
    <w:rsid w:val="000B31B5"/>
    <w:rPr>
      <w:i/>
      <w:iCs/>
      <w:color w:val="404040" w:themeColor="text1" w:themeTint="BF"/>
    </w:rPr>
  </w:style>
  <w:style w:type="paragraph" w:styleId="ListParagraph">
    <w:name w:val="List Paragraph"/>
    <w:basedOn w:val="Normal"/>
    <w:uiPriority w:val="34"/>
    <w:qFormat/>
    <w:rsid w:val="000B31B5"/>
    <w:pPr>
      <w:ind w:left="720"/>
      <w:contextualSpacing/>
    </w:pPr>
  </w:style>
  <w:style w:type="character" w:styleId="IntenseEmphasis">
    <w:name w:val="Intense Emphasis"/>
    <w:basedOn w:val="DefaultParagraphFont"/>
    <w:uiPriority w:val="21"/>
    <w:qFormat/>
    <w:rsid w:val="000B31B5"/>
    <w:rPr>
      <w:i/>
      <w:iCs/>
      <w:color w:val="0F4761" w:themeColor="accent1" w:themeShade="BF"/>
    </w:rPr>
  </w:style>
  <w:style w:type="paragraph" w:styleId="IntenseQuote">
    <w:name w:val="Intense Quote"/>
    <w:basedOn w:val="Normal"/>
    <w:next w:val="Normal"/>
    <w:link w:val="IntenseQuoteChar"/>
    <w:uiPriority w:val="30"/>
    <w:qFormat/>
    <w:rsid w:val="000B3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31B5"/>
    <w:rPr>
      <w:i/>
      <w:iCs/>
      <w:color w:val="0F4761" w:themeColor="accent1" w:themeShade="BF"/>
    </w:rPr>
  </w:style>
  <w:style w:type="character" w:styleId="IntenseReference">
    <w:name w:val="Intense Reference"/>
    <w:basedOn w:val="DefaultParagraphFont"/>
    <w:uiPriority w:val="32"/>
    <w:qFormat/>
    <w:rsid w:val="000B31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846</Words>
  <Characters>4826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Suzanna Wheeler</dc:creator>
  <cp:keywords/>
  <dc:description/>
  <cp:lastModifiedBy>Suzanna Wheeler</cp:lastModifiedBy>
  <cp:revision>1</cp:revision>
  <dcterms:created xsi:type="dcterms:W3CDTF">2025-08-20T10:22:00Z</dcterms:created>
  <dcterms:modified xsi:type="dcterms:W3CDTF">2025-08-20T11:10:00Z</dcterms:modified>
</cp:coreProperties>
</file>