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A7AB" w14:textId="42CC5A02" w:rsidR="002B7AF8" w:rsidRPr="00CA2C4C" w:rsidRDefault="002B7AF8">
      <w:pPr>
        <w:rPr>
          <w:b/>
          <w:bCs/>
        </w:rPr>
      </w:pPr>
      <w:r w:rsidRPr="00CA2C4C">
        <w:rPr>
          <w:b/>
          <w:bCs/>
        </w:rPr>
        <w:t>Useful links:</w:t>
      </w:r>
    </w:p>
    <w:p w14:paraId="5BD648CD" w14:textId="67434071" w:rsidR="002B7AF8" w:rsidRDefault="002B7AF8" w:rsidP="002D2850">
      <w:pPr>
        <w:pStyle w:val="ListParagraph"/>
        <w:numPr>
          <w:ilvl w:val="0"/>
          <w:numId w:val="1"/>
        </w:numPr>
      </w:pPr>
      <w:r>
        <w:t>Prevent duty guidance 2023:</w:t>
      </w:r>
    </w:p>
    <w:p w14:paraId="5E97D824" w14:textId="049FD5AD" w:rsidR="002B7AF8" w:rsidRDefault="002B7AF8">
      <w:hyperlink r:id="rId5" w:history="1">
        <w:r w:rsidRPr="009579F2">
          <w:rPr>
            <w:rStyle w:val="Hyperlink"/>
          </w:rPr>
          <w:t>https://assets.publishing.service.gov.uk/media/65e5a5bd3f69457ff1035fe2/14.258_HO_Prevent+Duty+Guidance_v5d_Final_Web_1_.pdf</w:t>
        </w:r>
      </w:hyperlink>
    </w:p>
    <w:p w14:paraId="600B73EF" w14:textId="77777777" w:rsidR="002B7AF8" w:rsidRDefault="002B7AF8" w:rsidP="002D2850">
      <w:pPr>
        <w:pStyle w:val="ListParagraph"/>
        <w:numPr>
          <w:ilvl w:val="0"/>
          <w:numId w:val="1"/>
        </w:numPr>
      </w:pPr>
      <w:r>
        <w:t xml:space="preserve">Prevent awareness </w:t>
      </w:r>
      <w:proofErr w:type="spellStart"/>
      <w:r>
        <w:t>elearning</w:t>
      </w:r>
      <w:proofErr w:type="spellEnd"/>
      <w:r>
        <w:t xml:space="preserve"> - an introduction to the Prevent duty (Home Office)</w:t>
      </w:r>
    </w:p>
    <w:p w14:paraId="55E2F54C" w14:textId="6F79AAB5" w:rsidR="002B7AF8" w:rsidRDefault="002B7AF8" w:rsidP="002D2850">
      <w:pPr>
        <w:pStyle w:val="ListParagraph"/>
        <w:numPr>
          <w:ilvl w:val="0"/>
          <w:numId w:val="1"/>
        </w:numPr>
      </w:pPr>
      <w:r>
        <w:t xml:space="preserve">Prevent referrals </w:t>
      </w:r>
      <w:proofErr w:type="spellStart"/>
      <w:r>
        <w:t>elearning</w:t>
      </w:r>
      <w:proofErr w:type="spellEnd"/>
      <w:r>
        <w:t xml:space="preserve"> - make a referral that is robust, informed and with good intention (Home Office)</w:t>
      </w:r>
    </w:p>
    <w:p w14:paraId="79977344" w14:textId="6F7DF3F2" w:rsidR="002B7AF8" w:rsidRDefault="002B7AF8" w:rsidP="002D2850">
      <w:pPr>
        <w:pStyle w:val="ListParagraph"/>
        <w:numPr>
          <w:ilvl w:val="0"/>
          <w:numId w:val="1"/>
        </w:numPr>
      </w:pPr>
      <w:r>
        <w:t xml:space="preserve">Channel awareness </w:t>
      </w:r>
      <w:proofErr w:type="spellStart"/>
      <w:r>
        <w:t>elearning</w:t>
      </w:r>
      <w:proofErr w:type="spellEnd"/>
      <w:r>
        <w:t xml:space="preserve"> - understand the objectives of the Channel programme, the working process, roles and responsibilities (Home Office):</w:t>
      </w:r>
    </w:p>
    <w:p w14:paraId="1CAC42A6" w14:textId="72EBC9BA" w:rsidR="002B7AF8" w:rsidRDefault="002B7AF8" w:rsidP="002B7AF8">
      <w:hyperlink r:id="rId6" w:history="1">
        <w:r w:rsidRPr="009579F2">
          <w:rPr>
            <w:rStyle w:val="Hyperlink"/>
          </w:rPr>
          <w:t>https://www.support-people-susceptible-to-radicalisation.service.gov.uk/</w:t>
        </w:r>
      </w:hyperlink>
    </w:p>
    <w:p w14:paraId="3B70F4A9" w14:textId="6021AAA6" w:rsidR="00634AE6" w:rsidRDefault="00634AE6" w:rsidP="002D2850">
      <w:pPr>
        <w:pStyle w:val="ListParagraph"/>
        <w:numPr>
          <w:ilvl w:val="0"/>
          <w:numId w:val="2"/>
        </w:numPr>
      </w:pPr>
      <w:r>
        <w:t xml:space="preserve">FGM resources and </w:t>
      </w:r>
      <w:proofErr w:type="spellStart"/>
      <w:r>
        <w:t>elearning</w:t>
      </w:r>
      <w:proofErr w:type="spellEnd"/>
      <w:r>
        <w:t>:</w:t>
      </w:r>
    </w:p>
    <w:p w14:paraId="3CFA219D" w14:textId="69A59B37" w:rsidR="00634AE6" w:rsidRDefault="00634AE6" w:rsidP="002B7AF8">
      <w:hyperlink r:id="rId7" w:history="1">
        <w:r w:rsidRPr="009579F2">
          <w:rPr>
            <w:rStyle w:val="Hyperlink"/>
          </w:rPr>
          <w:t>https://www.gov.uk/government/publications/female-genital-mutilation-resource-pack</w:t>
        </w:r>
      </w:hyperlink>
    </w:p>
    <w:p w14:paraId="1EA4B7B8" w14:textId="449E1A34" w:rsidR="002B7AF8" w:rsidRDefault="002B7AF8" w:rsidP="002D2850">
      <w:pPr>
        <w:pStyle w:val="ListParagraph"/>
        <w:numPr>
          <w:ilvl w:val="0"/>
          <w:numId w:val="2"/>
        </w:numPr>
      </w:pPr>
      <w:r>
        <w:t>Working together to safeguard children 202</w:t>
      </w:r>
      <w:r w:rsidR="00712B66">
        <w:t>6</w:t>
      </w:r>
      <w:r>
        <w:t>:</w:t>
      </w:r>
    </w:p>
    <w:p w14:paraId="473FF4BC" w14:textId="628F6B2F" w:rsidR="00823192" w:rsidRDefault="00823192" w:rsidP="00823192">
      <w:hyperlink r:id="rId8" w:history="1">
        <w:r w:rsidRPr="00AA58B6">
          <w:rPr>
            <w:rStyle w:val="Hyperlink"/>
          </w:rPr>
          <w:t>https://assets.publishing.service.gov.uk/media/69fb1c28d0e316a40f269a5b/Working_together_to_safeguard_children_2026_a_guide_to_multi_agency_working.pdf</w:t>
        </w:r>
      </w:hyperlink>
    </w:p>
    <w:p w14:paraId="14918769" w14:textId="2B7C8D36" w:rsidR="00722C31" w:rsidRDefault="00A363B5" w:rsidP="00722C31">
      <w:pPr>
        <w:pStyle w:val="ListParagraph"/>
        <w:numPr>
          <w:ilvl w:val="0"/>
          <w:numId w:val="2"/>
        </w:numPr>
      </w:pPr>
      <w:r>
        <w:t>Illustrated guide to WT 23:</w:t>
      </w:r>
    </w:p>
    <w:p w14:paraId="61448F85" w14:textId="01B8F9BB" w:rsidR="000268D7" w:rsidRDefault="000268D7" w:rsidP="00A363B5">
      <w:hyperlink r:id="rId9" w:history="1">
        <w:r w:rsidRPr="00385474">
          <w:rPr>
            <w:rStyle w:val="Hyperlink"/>
          </w:rPr>
          <w:t>https://assets.publishing.service.gov.uk/media/681b42043f1c73824ee3e4f0/Children_and_young_person_guide_to_working_together_to_safeguard_children.pdf</w:t>
        </w:r>
      </w:hyperlink>
    </w:p>
    <w:p w14:paraId="56B1BB37" w14:textId="159EF22A" w:rsidR="00722C31" w:rsidRDefault="00722C31" w:rsidP="00722C31">
      <w:pPr>
        <w:pStyle w:val="ListParagraph"/>
        <w:numPr>
          <w:ilvl w:val="0"/>
          <w:numId w:val="2"/>
        </w:numPr>
      </w:pPr>
      <w:r>
        <w:t xml:space="preserve">Children’s wellbeing and schools Act 2026 – what parents need to know </w:t>
      </w:r>
    </w:p>
    <w:p w14:paraId="5F74BF6D" w14:textId="4824D9DE" w:rsidR="00722C31" w:rsidRDefault="00722C31" w:rsidP="00A363B5">
      <w:hyperlink r:id="rId10" w:history="1">
        <w:r w:rsidRPr="00963868">
          <w:rPr>
            <w:rStyle w:val="Hyperlink"/>
          </w:rPr>
          <w:t>https://educationhub.blog.gov.uk/2026/05/the-childrens-wellbeing-bill-what-parents-need-to-know/</w:t>
        </w:r>
      </w:hyperlink>
    </w:p>
    <w:p w14:paraId="6066137F" w14:textId="7E95AE2A" w:rsidR="00E17334" w:rsidRPr="007C433F" w:rsidRDefault="007C433F" w:rsidP="00722C31">
      <w:pPr>
        <w:pStyle w:val="ListParagraph"/>
        <w:numPr>
          <w:ilvl w:val="0"/>
          <w:numId w:val="2"/>
        </w:numPr>
        <w:rPr>
          <w:lang w:val="en-US"/>
        </w:rPr>
      </w:pPr>
      <w:r w:rsidRPr="007C433F">
        <w:t>After school clubs, community activities and tuition safeguarding guidance 202</w:t>
      </w:r>
      <w:r>
        <w:t>6</w:t>
      </w:r>
    </w:p>
    <w:p w14:paraId="5891645E" w14:textId="06555357" w:rsidR="00E17334" w:rsidRDefault="00E17334" w:rsidP="00A363B5">
      <w:hyperlink r:id="rId11" w:history="1">
        <w:r w:rsidRPr="00F41FBE">
          <w:rPr>
            <w:rStyle w:val="Hyperlink"/>
          </w:rPr>
          <w:t>https://assets.publishing.service.gov.uk/media/6986066acfe7ccf77efbc75b/After-school_clubs__community_activities__and_tuition_-_Safeguarding_guidance_for_providers.pdf</w:t>
        </w:r>
      </w:hyperlink>
    </w:p>
    <w:p w14:paraId="7576A858" w14:textId="10DAD3E4" w:rsidR="001A60CB" w:rsidRDefault="002B7AF8" w:rsidP="000268D7">
      <w:pPr>
        <w:pStyle w:val="ListParagraph"/>
        <w:numPr>
          <w:ilvl w:val="0"/>
          <w:numId w:val="2"/>
        </w:numPr>
      </w:pPr>
      <w:r>
        <w:t>UK trauma council video:</w:t>
      </w:r>
    </w:p>
    <w:p w14:paraId="27A6510E" w14:textId="3AA5462F" w:rsidR="002B7AF8" w:rsidRDefault="002B7AF8" w:rsidP="002B7AF8">
      <w:hyperlink r:id="rId12" w:history="1">
        <w:r w:rsidRPr="009579F2">
          <w:rPr>
            <w:rStyle w:val="Hyperlink"/>
          </w:rPr>
          <w:t>https://www.youtube.com/watch?v=xYBUY1kZpf8&amp;t=3s</w:t>
        </w:r>
      </w:hyperlink>
    </w:p>
    <w:p w14:paraId="06B99562" w14:textId="055D48E7" w:rsidR="002B7AF8" w:rsidRDefault="002B7AF8" w:rsidP="002D2850">
      <w:pPr>
        <w:pStyle w:val="ListParagraph"/>
        <w:numPr>
          <w:ilvl w:val="0"/>
          <w:numId w:val="2"/>
        </w:numPr>
      </w:pPr>
      <w:r>
        <w:t>information sharing advice and guidance 20</w:t>
      </w:r>
      <w:r w:rsidR="00F64B64">
        <w:t>24</w:t>
      </w:r>
      <w:r>
        <w:t xml:space="preserve"> (</w:t>
      </w:r>
      <w:proofErr w:type="spellStart"/>
      <w:r>
        <w:t>inc</w:t>
      </w:r>
      <w:proofErr w:type="spellEnd"/>
      <w:r>
        <w:t xml:space="preserve"> 7 golden rules of info sharing):</w:t>
      </w:r>
    </w:p>
    <w:p w14:paraId="1EA33395" w14:textId="79D38535" w:rsidR="00F64B64" w:rsidRDefault="00F64B64" w:rsidP="002B7AF8">
      <w:hyperlink r:id="rId13" w:history="1">
        <w:r w:rsidRPr="001C7B9F">
          <w:rPr>
            <w:rStyle w:val="Hyperlink"/>
          </w:rPr>
          <w:t>https://assets.publishing.service.gov.uk/media/66320b06c084007696fca731/Info_sharing_advice_content_May_2024.pdf</w:t>
        </w:r>
      </w:hyperlink>
    </w:p>
    <w:p w14:paraId="0AED9262" w14:textId="5C9CA640" w:rsidR="00232CE2" w:rsidRDefault="00232CE2" w:rsidP="002D2850">
      <w:pPr>
        <w:pStyle w:val="ListParagraph"/>
        <w:numPr>
          <w:ilvl w:val="0"/>
          <w:numId w:val="2"/>
        </w:numPr>
      </w:pPr>
      <w:r>
        <w:lastRenderedPageBreak/>
        <w:t xml:space="preserve">New neglect tool </w:t>
      </w:r>
      <w:r w:rsidR="005919ED">
        <w:t xml:space="preserve">(2025) </w:t>
      </w:r>
      <w:r>
        <w:t xml:space="preserve">- </w:t>
      </w:r>
      <w:hyperlink r:id="rId14" w:history="1">
        <w:r w:rsidR="00C15EC2" w:rsidRPr="00066515">
          <w:rPr>
            <w:rStyle w:val="Hyperlink"/>
          </w:rPr>
          <w:t>https://sites.southglos.gov.uk/safeguarding/wp-content/uploads/sites/221/2018/03/South-Gloucestershire-Neglect-Toolkit-2025-pdf-form.pdf</w:t>
        </w:r>
      </w:hyperlink>
    </w:p>
    <w:p w14:paraId="728FB8BD" w14:textId="77777777" w:rsidR="00D86A55" w:rsidRDefault="005919ED" w:rsidP="002D2850">
      <w:pPr>
        <w:pStyle w:val="ListParagraph"/>
        <w:numPr>
          <w:ilvl w:val="0"/>
          <w:numId w:val="2"/>
        </w:numPr>
      </w:pPr>
      <w:r>
        <w:t xml:space="preserve">New guidance on neglect (2025) </w:t>
      </w:r>
    </w:p>
    <w:p w14:paraId="76490225" w14:textId="0588307C" w:rsidR="005919ED" w:rsidRDefault="00D86A55" w:rsidP="00D86A55">
      <w:hyperlink r:id="rId15" w:history="1">
        <w:r w:rsidRPr="00385474">
          <w:rPr>
            <w:rStyle w:val="Hyperlink"/>
          </w:rPr>
          <w:t>https://sites.southglos.gov.uk/safeguarding/wp-content/uploads/sites/221/2018/03/Neglect-Policy-Practice-Guide-2024.pdf</w:t>
        </w:r>
      </w:hyperlink>
    </w:p>
    <w:p w14:paraId="26738BC5" w14:textId="77777777" w:rsidR="00D86A55" w:rsidRDefault="00DD7635" w:rsidP="002D2850">
      <w:pPr>
        <w:pStyle w:val="ListParagraph"/>
        <w:numPr>
          <w:ilvl w:val="0"/>
          <w:numId w:val="2"/>
        </w:numPr>
      </w:pPr>
      <w:r>
        <w:t>Video about the new neglect tool</w:t>
      </w:r>
    </w:p>
    <w:p w14:paraId="5939C116" w14:textId="789F604D" w:rsidR="008B4810" w:rsidRDefault="00D86A55" w:rsidP="00D86A55">
      <w:hyperlink r:id="rId16" w:history="1">
        <w:r w:rsidRPr="00385474">
          <w:rPr>
            <w:rStyle w:val="Hyperlink"/>
          </w:rPr>
          <w:t>https://www.youtube.com/watch?v=5Wf16e7kSMM</w:t>
        </w:r>
      </w:hyperlink>
    </w:p>
    <w:p w14:paraId="31810925" w14:textId="77777777" w:rsidR="00D86A55" w:rsidRDefault="009153AC" w:rsidP="00D86A55">
      <w:pPr>
        <w:pStyle w:val="ListParagraph"/>
        <w:numPr>
          <w:ilvl w:val="0"/>
          <w:numId w:val="2"/>
        </w:numPr>
      </w:pPr>
      <w:r>
        <w:t xml:space="preserve">Neglect Tool </w:t>
      </w:r>
      <w:r w:rsidR="00D7491F">
        <w:t xml:space="preserve">domain descriptors </w:t>
      </w:r>
    </w:p>
    <w:p w14:paraId="3200C9AF" w14:textId="3EB4D843" w:rsidR="00D86A55" w:rsidRDefault="00B428A6" w:rsidP="00D86A55">
      <w:hyperlink r:id="rId17" w:history="1">
        <w:r w:rsidRPr="00385474">
          <w:rPr>
            <w:rStyle w:val="Hyperlink"/>
          </w:rPr>
          <w:t>https://sites.southglos.gov.uk/safeguarding/wp-content/uploads/sites/221/2018/03/South-Gloucestershire-Neglect-Tool-Domain-Descriptors-2025.pdf</w:t>
        </w:r>
      </w:hyperlink>
    </w:p>
    <w:p w14:paraId="3FF6CCFC" w14:textId="4A7F6C96" w:rsidR="002B7AF8" w:rsidRDefault="00CA2C4C" w:rsidP="002D2850">
      <w:pPr>
        <w:pStyle w:val="ListParagraph"/>
        <w:numPr>
          <w:ilvl w:val="0"/>
          <w:numId w:val="2"/>
        </w:numPr>
      </w:pPr>
      <w:r>
        <w:t>The right help in the right way at the right time 2023 (threshold document)</w:t>
      </w:r>
    </w:p>
    <w:p w14:paraId="0825C61D" w14:textId="0A1BE7C8" w:rsidR="00CA2C4C" w:rsidRDefault="00CA2C4C" w:rsidP="002B7AF8">
      <w:hyperlink r:id="rId18" w:history="1">
        <w:r w:rsidRPr="009579F2">
          <w:rPr>
            <w:rStyle w:val="Hyperlink"/>
          </w:rPr>
          <w:t>https://www.proceduresonline.com/southglos/cs/user_controlled_lcms_area/uploaded_files/The%20Right%20Help%20in%20the%20Right%20Way%20at%20the%20Right%20Time%20-2023%20update.pdf</w:t>
        </w:r>
      </w:hyperlink>
    </w:p>
    <w:p w14:paraId="4D4F20E5" w14:textId="12517C1A" w:rsidR="00722C31" w:rsidRDefault="00722C31" w:rsidP="00722C31">
      <w:pPr>
        <w:pStyle w:val="ListParagraph"/>
        <w:numPr>
          <w:ilvl w:val="0"/>
          <w:numId w:val="2"/>
        </w:numPr>
      </w:pPr>
      <w:r>
        <w:t>Families First Partnership:</w:t>
      </w:r>
    </w:p>
    <w:p w14:paraId="76843570" w14:textId="5FAEBFEC" w:rsidR="00722C31" w:rsidRDefault="00722C31" w:rsidP="00722C31">
      <w:hyperlink r:id="rId19" w:history="1">
        <w:r w:rsidRPr="00963868">
          <w:rPr>
            <w:rStyle w:val="Hyperlink"/>
          </w:rPr>
          <w:t>https://sites.southglos.gov.uk/safeguarding/children/families-first-partnership/families-first-partnership/</w:t>
        </w:r>
      </w:hyperlink>
    </w:p>
    <w:p w14:paraId="2F09F37A" w14:textId="2166C6B3" w:rsidR="00722C31" w:rsidRDefault="00722C31" w:rsidP="00722C31">
      <w:pPr>
        <w:pStyle w:val="ListParagraph"/>
        <w:numPr>
          <w:ilvl w:val="0"/>
          <w:numId w:val="2"/>
        </w:numPr>
      </w:pPr>
      <w:r>
        <w:t>Best start in life</w:t>
      </w:r>
    </w:p>
    <w:p w14:paraId="2DEE201E" w14:textId="5CFE84EC" w:rsidR="00722C31" w:rsidRDefault="00722C31" w:rsidP="00722C31">
      <w:hyperlink r:id="rId20" w:history="1">
        <w:r w:rsidRPr="00963868">
          <w:rPr>
            <w:rStyle w:val="Hyperlink"/>
          </w:rPr>
          <w:t>https://beta.southglos.gov.uk/best-start-in-life/</w:t>
        </w:r>
      </w:hyperlink>
    </w:p>
    <w:p w14:paraId="210D12A9" w14:textId="6E43FDBA" w:rsidR="00722C31" w:rsidRDefault="00722C31" w:rsidP="00722C31">
      <w:pPr>
        <w:pStyle w:val="ListParagraph"/>
        <w:numPr>
          <w:ilvl w:val="0"/>
          <w:numId w:val="2"/>
        </w:numPr>
      </w:pPr>
      <w:r>
        <w:t>Best start in life plan</w:t>
      </w:r>
    </w:p>
    <w:p w14:paraId="68467646" w14:textId="65435978" w:rsidR="00722C31" w:rsidRDefault="00722C31" w:rsidP="00722C31">
      <w:r w:rsidRPr="00722C31">
        <w:t>https://beta.southglos.gov.uk/static/9ec7223bce28ea5250acab40d38a8d8c/Best-Start-in-Life.pdf</w:t>
      </w:r>
    </w:p>
    <w:p w14:paraId="2E85EAAF" w14:textId="4816F139" w:rsidR="007B33F2" w:rsidRDefault="007B33F2" w:rsidP="002D2850">
      <w:pPr>
        <w:pStyle w:val="ListParagraph"/>
        <w:numPr>
          <w:ilvl w:val="0"/>
          <w:numId w:val="3"/>
        </w:numPr>
      </w:pPr>
      <w:r>
        <w:t>CASPAR NSPCC newsletter:</w:t>
      </w:r>
    </w:p>
    <w:p w14:paraId="0BAC0730" w14:textId="77777777" w:rsidR="007B33F2" w:rsidRDefault="007B33F2" w:rsidP="00CA2C4C">
      <w:hyperlink r:id="rId21" w:history="1">
        <w:r w:rsidRPr="009579F2">
          <w:rPr>
            <w:rStyle w:val="Hyperlink"/>
          </w:rPr>
          <w:t>https://learning.nspcc.org.uk/newsletter/caspar/</w:t>
        </w:r>
      </w:hyperlink>
    </w:p>
    <w:p w14:paraId="3520F4C3" w14:textId="3785592D" w:rsidR="007B33F2" w:rsidRDefault="007B33F2" w:rsidP="002D2850">
      <w:pPr>
        <w:pStyle w:val="ListParagraph"/>
        <w:numPr>
          <w:ilvl w:val="0"/>
          <w:numId w:val="3"/>
        </w:numPr>
      </w:pPr>
      <w:r>
        <w:t>Karma Nirvana:</w:t>
      </w:r>
      <w:r w:rsidR="004041D7">
        <w:t xml:space="preserve"> Organisation working with victims of </w:t>
      </w:r>
      <w:proofErr w:type="gramStart"/>
      <w:r w:rsidR="004041D7">
        <w:t>so called</w:t>
      </w:r>
      <w:proofErr w:type="gramEnd"/>
      <w:r w:rsidR="004041D7">
        <w:t xml:space="preserve"> honour based abuse</w:t>
      </w:r>
    </w:p>
    <w:p w14:paraId="4C0B6651" w14:textId="56718A3C" w:rsidR="007B33F2" w:rsidRDefault="007B33F2" w:rsidP="00CA2C4C">
      <w:hyperlink r:id="rId22" w:history="1">
        <w:r w:rsidRPr="009579F2">
          <w:rPr>
            <w:rStyle w:val="Hyperlink"/>
          </w:rPr>
          <w:t>https://karmanirvana.org.uk/</w:t>
        </w:r>
      </w:hyperlink>
    </w:p>
    <w:p w14:paraId="32F22F4C" w14:textId="4C5AA226" w:rsidR="00CA2C4C" w:rsidRDefault="00CA2C4C" w:rsidP="002D2850">
      <w:pPr>
        <w:pStyle w:val="ListParagraph"/>
        <w:numPr>
          <w:ilvl w:val="0"/>
          <w:numId w:val="3"/>
        </w:numPr>
      </w:pPr>
      <w:r>
        <w:t xml:space="preserve">If you disagree with a decision that is made, then please professionally challenge. You can go to </w:t>
      </w:r>
      <w:proofErr w:type="gramStart"/>
      <w:r>
        <w:t>South West</w:t>
      </w:r>
      <w:proofErr w:type="gramEnd"/>
      <w:r>
        <w:t xml:space="preserve"> procedures online and find the conflict resolution policy.</w:t>
      </w:r>
    </w:p>
    <w:p w14:paraId="7D13DB58" w14:textId="05EF7C58" w:rsidR="002B7AF8" w:rsidRDefault="00CA2C4C" w:rsidP="002B7AF8">
      <w:hyperlink r:id="rId23" w:history="1">
        <w:r w:rsidRPr="009579F2">
          <w:rPr>
            <w:rStyle w:val="Hyperlink"/>
          </w:rPr>
          <w:t>https://swcpp-southglos.trixonline.co.uk/chapter/conflict-resolution-policy</w:t>
        </w:r>
      </w:hyperlink>
    </w:p>
    <w:p w14:paraId="13213237" w14:textId="736DB3E2" w:rsidR="00950CF2" w:rsidRDefault="00950CF2" w:rsidP="00950CF2">
      <w:pPr>
        <w:pStyle w:val="ListParagraph"/>
        <w:numPr>
          <w:ilvl w:val="0"/>
          <w:numId w:val="3"/>
        </w:numPr>
      </w:pPr>
      <w:r>
        <w:t xml:space="preserve">Risk Outside </w:t>
      </w:r>
      <w:proofErr w:type="gramStart"/>
      <w:r>
        <w:t>The</w:t>
      </w:r>
      <w:proofErr w:type="gramEnd"/>
      <w:r>
        <w:t xml:space="preserve"> Home – ROTH South Glos </w:t>
      </w:r>
      <w:r w:rsidR="0019424A">
        <w:t>resources and information</w:t>
      </w:r>
    </w:p>
    <w:p w14:paraId="1C97E4DC" w14:textId="52FB29BE" w:rsidR="0019424A" w:rsidRDefault="0019424A" w:rsidP="0019424A">
      <w:hyperlink r:id="rId24" w:history="1">
        <w:r w:rsidRPr="003D623C">
          <w:rPr>
            <w:rStyle w:val="Hyperlink"/>
          </w:rPr>
          <w:t>https://sites.southglos.gov.uk/safeguarding/children/i-am-a-professional/child-exploitation/</w:t>
        </w:r>
      </w:hyperlink>
    </w:p>
    <w:p w14:paraId="51F4F36D" w14:textId="5AB2D8A4" w:rsidR="00235AAA" w:rsidRDefault="00235AAA" w:rsidP="00235AAA">
      <w:pPr>
        <w:pStyle w:val="ListParagraph"/>
        <w:numPr>
          <w:ilvl w:val="0"/>
          <w:numId w:val="3"/>
        </w:numPr>
      </w:pPr>
      <w:r>
        <w:t>Families First partnership</w:t>
      </w:r>
    </w:p>
    <w:p w14:paraId="6E28C725" w14:textId="76E3C51B" w:rsidR="00235AAA" w:rsidRDefault="00C4135C" w:rsidP="00235AAA">
      <w:hyperlink r:id="rId25" w:history="1">
        <w:r w:rsidRPr="00385474">
          <w:rPr>
            <w:rStyle w:val="Hyperlink"/>
          </w:rPr>
          <w:t>https://sites.southglos.gov.uk/safeguarding/children/families-first-partnership/families-first-partnership/</w:t>
        </w:r>
      </w:hyperlink>
    </w:p>
    <w:p w14:paraId="14BAAC5A" w14:textId="77777777" w:rsidR="004119D3" w:rsidRDefault="00B428A6" w:rsidP="004119D3">
      <w:pPr>
        <w:pStyle w:val="ListParagraph"/>
        <w:numPr>
          <w:ilvl w:val="0"/>
          <w:numId w:val="4"/>
        </w:numPr>
        <w:spacing w:line="259" w:lineRule="auto"/>
        <w:rPr>
          <w:rFonts w:ascii="Calibri" w:hAnsi="Calibri" w:cs="Calibri"/>
        </w:rPr>
      </w:pPr>
      <w:r w:rsidRPr="004119D3">
        <w:rPr>
          <w:rFonts w:ascii="Calibri" w:hAnsi="Calibri" w:cs="Calibri"/>
        </w:rPr>
        <w:t xml:space="preserve">South Glos directory - A source of information, advice and guidance for people living in South Gloucestershire, built by us with local partner organisations. </w:t>
      </w:r>
    </w:p>
    <w:p w14:paraId="6D6C0C36" w14:textId="316241F0" w:rsidR="002B7AF8" w:rsidRPr="0054609D" w:rsidRDefault="00654C49" w:rsidP="0054609D">
      <w:pPr>
        <w:spacing w:line="259" w:lineRule="auto"/>
        <w:rPr>
          <w:rFonts w:ascii="Calibri" w:hAnsi="Calibri" w:cs="Calibri"/>
        </w:rPr>
      </w:pPr>
      <w:hyperlink r:id="rId26" w:history="1">
        <w:r w:rsidRPr="00385474">
          <w:rPr>
            <w:rStyle w:val="Hyperlink"/>
            <w:rFonts w:ascii="Calibri" w:hAnsi="Calibri" w:cs="Calibri"/>
          </w:rPr>
          <w:t>https://find-information-for-adults-children-families.southglos.gov.uk/kb5/southglos/directory/home.page</w:t>
        </w:r>
      </w:hyperlink>
    </w:p>
    <w:sectPr w:rsidR="002B7AF8" w:rsidRPr="005460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122FD"/>
    <w:multiLevelType w:val="hybridMultilevel"/>
    <w:tmpl w:val="046E4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13596"/>
    <w:multiLevelType w:val="hybridMultilevel"/>
    <w:tmpl w:val="AD2E5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112D22"/>
    <w:multiLevelType w:val="hybridMultilevel"/>
    <w:tmpl w:val="97089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F766E"/>
    <w:multiLevelType w:val="hybridMultilevel"/>
    <w:tmpl w:val="57C22304"/>
    <w:lvl w:ilvl="0" w:tplc="D1D2D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94AC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ECA0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2E3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2C8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180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6B4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CA31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302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F4D3E75"/>
    <w:multiLevelType w:val="hybridMultilevel"/>
    <w:tmpl w:val="857EC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272055">
    <w:abstractNumId w:val="4"/>
  </w:num>
  <w:num w:numId="2" w16cid:durableId="1596593648">
    <w:abstractNumId w:val="2"/>
  </w:num>
  <w:num w:numId="3" w16cid:durableId="91124465">
    <w:abstractNumId w:val="1"/>
  </w:num>
  <w:num w:numId="4" w16cid:durableId="410929915">
    <w:abstractNumId w:val="0"/>
  </w:num>
  <w:num w:numId="5" w16cid:durableId="1996909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AF8"/>
    <w:rsid w:val="000268D7"/>
    <w:rsid w:val="000E6BDE"/>
    <w:rsid w:val="0019424A"/>
    <w:rsid w:val="001A60CB"/>
    <w:rsid w:val="00232CE2"/>
    <w:rsid w:val="00235AAA"/>
    <w:rsid w:val="002B7AF8"/>
    <w:rsid w:val="002D2850"/>
    <w:rsid w:val="003F4141"/>
    <w:rsid w:val="004041D7"/>
    <w:rsid w:val="004119D3"/>
    <w:rsid w:val="004F5D54"/>
    <w:rsid w:val="0054609D"/>
    <w:rsid w:val="005919ED"/>
    <w:rsid w:val="005D0181"/>
    <w:rsid w:val="00634AE6"/>
    <w:rsid w:val="00654C49"/>
    <w:rsid w:val="00665A7A"/>
    <w:rsid w:val="00712B66"/>
    <w:rsid w:val="00716C6E"/>
    <w:rsid w:val="00722C31"/>
    <w:rsid w:val="007B33F2"/>
    <w:rsid w:val="007C433F"/>
    <w:rsid w:val="00823192"/>
    <w:rsid w:val="00877E87"/>
    <w:rsid w:val="008B4810"/>
    <w:rsid w:val="009153AC"/>
    <w:rsid w:val="00950CF2"/>
    <w:rsid w:val="009537E9"/>
    <w:rsid w:val="00A363B5"/>
    <w:rsid w:val="00B428A6"/>
    <w:rsid w:val="00BC6764"/>
    <w:rsid w:val="00C15EC2"/>
    <w:rsid w:val="00C4135C"/>
    <w:rsid w:val="00CA2C4C"/>
    <w:rsid w:val="00D7491F"/>
    <w:rsid w:val="00D86A55"/>
    <w:rsid w:val="00DD7635"/>
    <w:rsid w:val="00E135AC"/>
    <w:rsid w:val="00E17334"/>
    <w:rsid w:val="00F6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71D59"/>
  <w15:chartTrackingRefBased/>
  <w15:docId w15:val="{625C38D0-FC32-4309-AB76-9197DD4B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7A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7A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7A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7A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7A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7A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7A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7A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7A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7A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7A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7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7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7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7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7A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7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7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7A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A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A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7AF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7A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7A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35A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s.publishing.service.gov.uk/media/69fb1c28d0e316a40f269a5b/Working_together_to_safeguard_children_2026_a_guide_to_multi_agency_working.pdf" TargetMode="External"/><Relationship Id="rId13" Type="http://schemas.openxmlformats.org/officeDocument/2006/relationships/hyperlink" Target="https://assets.publishing.service.gov.uk/media/66320b06c084007696fca731/Info_sharing_advice_content_May_2024.pdf" TargetMode="External"/><Relationship Id="rId18" Type="http://schemas.openxmlformats.org/officeDocument/2006/relationships/hyperlink" Target="https://www.proceduresonline.com/southglos/cs/user_controlled_lcms_area/uploaded_files/The%20Right%20Help%20in%20the%20Right%20Way%20at%20the%20Right%20Time%20-2023%20update.pdf" TargetMode="External"/><Relationship Id="rId26" Type="http://schemas.openxmlformats.org/officeDocument/2006/relationships/hyperlink" Target="https://find-information-for-adults-children-families.southglos.gov.uk/kb5/southglos/directory/home.pag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arning.nspcc.org.uk/newsletter/caspar/" TargetMode="External"/><Relationship Id="rId7" Type="http://schemas.openxmlformats.org/officeDocument/2006/relationships/hyperlink" Target="https://www.gov.uk/government/publications/female-genital-mutilation-resource-pack" TargetMode="External"/><Relationship Id="rId12" Type="http://schemas.openxmlformats.org/officeDocument/2006/relationships/hyperlink" Target="https://www.youtube.com/watch?v=xYBUY1kZpf8&amp;t=3s" TargetMode="External"/><Relationship Id="rId17" Type="http://schemas.openxmlformats.org/officeDocument/2006/relationships/hyperlink" Target="https://sites.southglos.gov.uk/safeguarding/wp-content/uploads/sites/221/2018/03/South-Gloucestershire-Neglect-Tool-Domain-Descriptors-2025.pdf" TargetMode="External"/><Relationship Id="rId25" Type="http://schemas.openxmlformats.org/officeDocument/2006/relationships/hyperlink" Target="https://sites.southglos.gov.uk/safeguarding/children/families-first-partnership/families-first-partnership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5Wf16e7kSMM" TargetMode="External"/><Relationship Id="rId20" Type="http://schemas.openxmlformats.org/officeDocument/2006/relationships/hyperlink" Target="https://beta.southglos.gov.uk/best-start-in-lif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support-people-susceptible-to-radicalisation.service.gov.uk/" TargetMode="External"/><Relationship Id="rId11" Type="http://schemas.openxmlformats.org/officeDocument/2006/relationships/hyperlink" Target="https://assets.publishing.service.gov.uk/media/6986066acfe7ccf77efbc75b/After-school_clubs__community_activities__and_tuition_-_Safeguarding_guidance_for_providers.pdf" TargetMode="External"/><Relationship Id="rId24" Type="http://schemas.openxmlformats.org/officeDocument/2006/relationships/hyperlink" Target="https://sites.southglos.gov.uk/safeguarding/children/i-am-a-professional/child-exploitation/" TargetMode="External"/><Relationship Id="rId5" Type="http://schemas.openxmlformats.org/officeDocument/2006/relationships/hyperlink" Target="https://assets.publishing.service.gov.uk/media/65e5a5bd3f69457ff1035fe2/14.258_HO_Prevent+Duty+Guidance_v5d_Final_Web_1_.pdf" TargetMode="External"/><Relationship Id="rId15" Type="http://schemas.openxmlformats.org/officeDocument/2006/relationships/hyperlink" Target="https://sites.southglos.gov.uk/safeguarding/wp-content/uploads/sites/221/2018/03/Neglect-Policy-Practice-Guide-2024.pdf" TargetMode="External"/><Relationship Id="rId23" Type="http://schemas.openxmlformats.org/officeDocument/2006/relationships/hyperlink" Target="https://swcpp-southglos.trixonline.co.uk/chapter/conflict-resolution-policy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educationhub.blog.gov.uk/2026/05/the-childrens-wellbeing-bill-what-parents-need-to-know/" TargetMode="External"/><Relationship Id="rId19" Type="http://schemas.openxmlformats.org/officeDocument/2006/relationships/hyperlink" Target="https://sites.southglos.gov.uk/safeguarding/children/families-first-partnership/families-first-partnershi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sets.publishing.service.gov.uk/media/681b42043f1c73824ee3e4f0/Children_and_young_person_guide_to_working_together_to_safeguard_children.pdf" TargetMode="External"/><Relationship Id="rId14" Type="http://schemas.openxmlformats.org/officeDocument/2006/relationships/hyperlink" Target="https://sites.southglos.gov.uk/safeguarding/wp-content/uploads/sites/221/2018/03/South-Gloucestershire-Neglect-Toolkit-2025-pdf-form.pdf" TargetMode="External"/><Relationship Id="rId22" Type="http://schemas.openxmlformats.org/officeDocument/2006/relationships/hyperlink" Target="https://karmanirvana.org.uk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432</Words>
  <Characters>6024</Characters>
  <Application>Microsoft Office Word</Application>
  <DocSecurity>0</DocSecurity>
  <Lines>122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Wheeler</dc:creator>
  <cp:keywords/>
  <dc:description/>
  <cp:lastModifiedBy>Suzanna Wheeler</cp:lastModifiedBy>
  <cp:revision>31</cp:revision>
  <dcterms:created xsi:type="dcterms:W3CDTF">2024-06-20T15:04:00Z</dcterms:created>
  <dcterms:modified xsi:type="dcterms:W3CDTF">2026-06-30T13:49:00Z</dcterms:modified>
</cp:coreProperties>
</file>